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FF251E" w14:textId="77777777" w:rsidR="00A84E51" w:rsidRPr="00654E5B" w:rsidRDefault="00E366E9" w:rsidP="00E366E9">
      <w:pPr>
        <w:jc w:val="center"/>
        <w:rPr>
          <w:rFonts w:ascii="Times New Roman" w:hAnsi="Times New Roman" w:cs="Times New Roman"/>
        </w:rPr>
      </w:pPr>
      <w:r w:rsidRPr="00654E5B">
        <w:rPr>
          <w:rFonts w:ascii="Times New Roman" w:hAnsi="Times New Roman" w:cs="Times New Roman"/>
        </w:rPr>
        <w:t>ВСЕРОССИЙСКАЯ ПОЛИТИЧЕСКАЯ ПАРТИЯ «ЕДИНАЯ РОССИЯ»</w:t>
      </w:r>
    </w:p>
    <w:p w14:paraId="5B3FDB6B" w14:textId="77777777" w:rsidR="00E366E9" w:rsidRDefault="00E366E9" w:rsidP="00E366E9">
      <w:pPr>
        <w:jc w:val="center"/>
        <w:rPr>
          <w:noProof/>
          <w:lang w:eastAsia="ru-RU"/>
        </w:rPr>
      </w:pPr>
    </w:p>
    <w:p w14:paraId="3BD18AD0" w14:textId="77777777" w:rsidR="00E366E9" w:rsidRDefault="00E366E9" w:rsidP="00E366E9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3D7B7C6" wp14:editId="75B1E425">
            <wp:simplePos x="0" y="0"/>
            <wp:positionH relativeFrom="column">
              <wp:posOffset>2225040</wp:posOffset>
            </wp:positionH>
            <wp:positionV relativeFrom="paragraph">
              <wp:posOffset>1861185</wp:posOffset>
            </wp:positionV>
            <wp:extent cx="1261745" cy="1139825"/>
            <wp:effectExtent l="0" t="0" r="0" b="317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745" cy="1139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0C71976" w14:textId="77777777" w:rsidR="00E366E9" w:rsidRPr="00E366E9" w:rsidRDefault="00E366E9" w:rsidP="00E366E9"/>
    <w:p w14:paraId="2128C426" w14:textId="77777777" w:rsidR="00E366E9" w:rsidRPr="00E366E9" w:rsidRDefault="00E366E9" w:rsidP="00E366E9"/>
    <w:p w14:paraId="33F99815" w14:textId="77777777" w:rsidR="00E366E9" w:rsidRPr="00E366E9" w:rsidRDefault="00E366E9" w:rsidP="00E366E9"/>
    <w:p w14:paraId="094C32E7" w14:textId="77777777" w:rsidR="00E366E9" w:rsidRPr="00E366E9" w:rsidRDefault="00E366E9" w:rsidP="00E366E9"/>
    <w:p w14:paraId="4B497027" w14:textId="77777777" w:rsidR="00E366E9" w:rsidRPr="00E366E9" w:rsidRDefault="00E366E9" w:rsidP="00E366E9"/>
    <w:p w14:paraId="5B6076C3" w14:textId="77777777" w:rsidR="00E366E9" w:rsidRPr="00E366E9" w:rsidRDefault="00E366E9" w:rsidP="00E366E9"/>
    <w:p w14:paraId="1EB8F494" w14:textId="77777777" w:rsidR="00E366E9" w:rsidRPr="00E366E9" w:rsidRDefault="00E366E9" w:rsidP="00E366E9"/>
    <w:p w14:paraId="388B8E29" w14:textId="77777777" w:rsidR="00E366E9" w:rsidRPr="00E366E9" w:rsidRDefault="00E366E9" w:rsidP="00E366E9"/>
    <w:p w14:paraId="5CD97DCE" w14:textId="77777777" w:rsidR="00E366E9" w:rsidRPr="00E366E9" w:rsidRDefault="00E366E9" w:rsidP="00E366E9"/>
    <w:p w14:paraId="1EBC298B" w14:textId="77777777" w:rsidR="00E366E9" w:rsidRDefault="00E366E9" w:rsidP="00E366E9"/>
    <w:p w14:paraId="33928DF1" w14:textId="77777777" w:rsidR="00E366E9" w:rsidRDefault="00E366E9" w:rsidP="00E366E9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48A48A4" wp14:editId="08119652">
            <wp:simplePos x="0" y="0"/>
            <wp:positionH relativeFrom="column">
              <wp:posOffset>2282190</wp:posOffset>
            </wp:positionH>
            <wp:positionV relativeFrom="paragraph">
              <wp:posOffset>43180</wp:posOffset>
            </wp:positionV>
            <wp:extent cx="1078865" cy="189230"/>
            <wp:effectExtent l="0" t="0" r="6985" b="127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85C253A" w14:textId="77777777" w:rsidR="00E366E9" w:rsidRDefault="00E366E9" w:rsidP="00E366E9"/>
    <w:p w14:paraId="220CF146" w14:textId="77777777" w:rsidR="00E366E9" w:rsidRDefault="00E366E9" w:rsidP="00E366E9"/>
    <w:p w14:paraId="6590BDAE" w14:textId="77777777" w:rsidR="00E366E9" w:rsidRDefault="00E366E9" w:rsidP="00E366E9"/>
    <w:p w14:paraId="7CC99F56" w14:textId="77777777" w:rsidR="00E366E9" w:rsidRDefault="00E366E9" w:rsidP="00E366E9"/>
    <w:p w14:paraId="5DF2B25B" w14:textId="77777777" w:rsidR="00E366E9" w:rsidRDefault="00E366E9" w:rsidP="00E366E9"/>
    <w:p w14:paraId="42B140AC" w14:textId="77777777" w:rsidR="00E366E9" w:rsidRPr="00E366E9" w:rsidRDefault="00E366E9" w:rsidP="00E366E9">
      <w:pPr>
        <w:widowControl w:val="0"/>
        <w:autoSpaceDE w:val="0"/>
        <w:autoSpaceDN w:val="0"/>
        <w:spacing w:after="0" w:line="240" w:lineRule="auto"/>
        <w:ind w:left="217" w:right="9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366E9">
        <w:rPr>
          <w:rFonts w:ascii="Times New Roman" w:eastAsia="Times New Roman" w:hAnsi="Times New Roman" w:cs="Times New Roman"/>
          <w:spacing w:val="-2"/>
          <w:w w:val="115"/>
          <w:sz w:val="28"/>
          <w:szCs w:val="28"/>
        </w:rPr>
        <w:t>ПОЛОЖЕНИЕ</w:t>
      </w:r>
    </w:p>
    <w:p w14:paraId="250AEABE" w14:textId="77777777" w:rsidR="00E366E9" w:rsidRPr="00E366E9" w:rsidRDefault="00E366E9" w:rsidP="00E366E9">
      <w:pPr>
        <w:widowControl w:val="0"/>
        <w:autoSpaceDE w:val="0"/>
        <w:autoSpaceDN w:val="0"/>
        <w:spacing w:before="61" w:after="0"/>
        <w:ind w:left="214" w:right="90"/>
        <w:jc w:val="center"/>
        <w:rPr>
          <w:rFonts w:ascii="Times New Roman" w:eastAsia="Times New Roman" w:hAnsi="Times New Roman" w:cs="Times New Roman"/>
          <w:w w:val="105"/>
          <w:sz w:val="28"/>
          <w:szCs w:val="28"/>
        </w:rPr>
      </w:pPr>
      <w:r w:rsidRPr="00E366E9">
        <w:rPr>
          <w:rFonts w:ascii="Times New Roman" w:eastAsia="Times New Roman" w:hAnsi="Times New Roman" w:cs="Times New Roman"/>
          <w:w w:val="105"/>
          <w:sz w:val="28"/>
          <w:szCs w:val="28"/>
        </w:rPr>
        <w:t>о</w:t>
      </w:r>
      <w:r w:rsidRPr="00E366E9">
        <w:rPr>
          <w:rFonts w:ascii="Times New Roman" w:eastAsia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="00D24697">
        <w:rPr>
          <w:rFonts w:ascii="Times New Roman" w:eastAsia="Times New Roman" w:hAnsi="Times New Roman" w:cs="Times New Roman"/>
          <w:w w:val="105"/>
          <w:sz w:val="28"/>
          <w:szCs w:val="28"/>
        </w:rPr>
        <w:t>районном</w:t>
      </w:r>
      <w:r w:rsidRPr="00E366E9">
        <w:rPr>
          <w:rFonts w:ascii="Times New Roman" w:eastAsia="Times New Roman" w:hAnsi="Times New Roman" w:cs="Times New Roman"/>
          <w:spacing w:val="27"/>
          <w:w w:val="105"/>
          <w:sz w:val="28"/>
          <w:szCs w:val="28"/>
        </w:rPr>
        <w:t xml:space="preserve"> </w:t>
      </w:r>
      <w:r w:rsidRPr="00E366E9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конкурсе музеев </w:t>
      </w:r>
    </w:p>
    <w:p w14:paraId="2EDC2FD9" w14:textId="77777777" w:rsidR="00E366E9" w:rsidRPr="00E366E9" w:rsidRDefault="00E366E9" w:rsidP="00E366E9">
      <w:pPr>
        <w:widowControl w:val="0"/>
        <w:autoSpaceDE w:val="0"/>
        <w:autoSpaceDN w:val="0"/>
        <w:spacing w:before="61" w:after="0"/>
        <w:ind w:left="214" w:right="9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366E9">
        <w:rPr>
          <w:rFonts w:ascii="Times New Roman" w:eastAsia="Times New Roman" w:hAnsi="Times New Roman" w:cs="Times New Roman"/>
          <w:w w:val="105"/>
          <w:sz w:val="28"/>
          <w:szCs w:val="28"/>
        </w:rPr>
        <w:t>дошкольных образовательных</w:t>
      </w:r>
      <w:r w:rsidRPr="00E366E9">
        <w:rPr>
          <w:rFonts w:ascii="Times New Roman" w:eastAsia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E366E9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организаций </w:t>
      </w:r>
      <w:r w:rsidRPr="00E366E9">
        <w:rPr>
          <w:rFonts w:ascii="Times New Roman" w:eastAsia="Times New Roman" w:hAnsi="Times New Roman" w:cs="Times New Roman"/>
          <w:w w:val="110"/>
          <w:sz w:val="28"/>
          <w:szCs w:val="28"/>
        </w:rPr>
        <w:t>«Знать,</w:t>
      </w:r>
      <w:r w:rsidRPr="00E366E9">
        <w:rPr>
          <w:rFonts w:ascii="Times New Roman" w:eastAsia="Times New Roman" w:hAnsi="Times New Roman" w:cs="Times New Roman"/>
          <w:spacing w:val="22"/>
          <w:w w:val="110"/>
          <w:sz w:val="28"/>
          <w:szCs w:val="28"/>
        </w:rPr>
        <w:t xml:space="preserve"> </w:t>
      </w:r>
      <w:r w:rsidRPr="00E366E9">
        <w:rPr>
          <w:rFonts w:ascii="Times New Roman" w:eastAsia="Times New Roman" w:hAnsi="Times New Roman" w:cs="Times New Roman"/>
          <w:w w:val="110"/>
          <w:sz w:val="28"/>
          <w:szCs w:val="28"/>
        </w:rPr>
        <w:t>чтобы</w:t>
      </w:r>
      <w:r w:rsidRPr="00E366E9">
        <w:rPr>
          <w:rFonts w:ascii="Times New Roman" w:eastAsia="Times New Roman" w:hAnsi="Times New Roman" w:cs="Times New Roman"/>
          <w:spacing w:val="24"/>
          <w:w w:val="110"/>
          <w:sz w:val="28"/>
          <w:szCs w:val="28"/>
        </w:rPr>
        <w:t xml:space="preserve"> </w:t>
      </w:r>
      <w:r w:rsidRPr="00E366E9">
        <w:rPr>
          <w:rFonts w:ascii="Times New Roman" w:eastAsia="Times New Roman" w:hAnsi="Times New Roman" w:cs="Times New Roman"/>
          <w:spacing w:val="-2"/>
          <w:w w:val="110"/>
          <w:sz w:val="28"/>
          <w:szCs w:val="28"/>
        </w:rPr>
        <w:t>помнить»</w:t>
      </w:r>
    </w:p>
    <w:p w14:paraId="502473D8" w14:textId="77777777" w:rsidR="00E366E9" w:rsidRPr="00E366E9" w:rsidRDefault="00E366E9" w:rsidP="00E366E9">
      <w:pPr>
        <w:jc w:val="center"/>
        <w:rPr>
          <w:sz w:val="28"/>
          <w:szCs w:val="28"/>
        </w:rPr>
      </w:pPr>
    </w:p>
    <w:p w14:paraId="217D0168" w14:textId="77777777" w:rsidR="00E366E9" w:rsidRDefault="00E366E9" w:rsidP="00E366E9">
      <w:pPr>
        <w:jc w:val="center"/>
      </w:pPr>
    </w:p>
    <w:p w14:paraId="53ABC7C0" w14:textId="77777777" w:rsidR="00E366E9" w:rsidRDefault="00E366E9" w:rsidP="00E366E9">
      <w:pPr>
        <w:jc w:val="center"/>
      </w:pPr>
    </w:p>
    <w:p w14:paraId="001AE9D8" w14:textId="77777777" w:rsidR="00E366E9" w:rsidRDefault="00E366E9" w:rsidP="00E366E9">
      <w:pPr>
        <w:jc w:val="center"/>
      </w:pPr>
    </w:p>
    <w:p w14:paraId="2389B5D3" w14:textId="77777777" w:rsidR="00E366E9" w:rsidRDefault="00E366E9" w:rsidP="00E366E9">
      <w:pPr>
        <w:jc w:val="center"/>
      </w:pPr>
    </w:p>
    <w:p w14:paraId="75111586" w14:textId="77777777" w:rsidR="00E366E9" w:rsidRDefault="00E366E9" w:rsidP="00E366E9">
      <w:pPr>
        <w:jc w:val="center"/>
      </w:pPr>
    </w:p>
    <w:p w14:paraId="2B73B4E9" w14:textId="77777777" w:rsidR="00E366E9" w:rsidRDefault="00E366E9" w:rsidP="00E366E9">
      <w:pPr>
        <w:jc w:val="center"/>
      </w:pPr>
    </w:p>
    <w:p w14:paraId="10F0129C" w14:textId="77777777" w:rsidR="00E366E9" w:rsidRDefault="00E366E9" w:rsidP="00E366E9">
      <w:pPr>
        <w:jc w:val="center"/>
      </w:pPr>
    </w:p>
    <w:p w14:paraId="6506947B" w14:textId="77777777" w:rsidR="00E366E9" w:rsidRDefault="00E366E9" w:rsidP="00E366E9">
      <w:pPr>
        <w:jc w:val="center"/>
      </w:pPr>
    </w:p>
    <w:p w14:paraId="487B1A29" w14:textId="77777777" w:rsidR="00E366E9" w:rsidRDefault="00E366E9" w:rsidP="00E366E9">
      <w:pPr>
        <w:jc w:val="center"/>
      </w:pPr>
    </w:p>
    <w:p w14:paraId="35A76AD1" w14:textId="77777777" w:rsidR="00E366E9" w:rsidRDefault="00E366E9" w:rsidP="00E366E9"/>
    <w:p w14:paraId="72B9982F" w14:textId="77777777" w:rsidR="00654E5B" w:rsidRDefault="00E366E9" w:rsidP="00654E5B">
      <w:pPr>
        <w:widowControl w:val="0"/>
        <w:tabs>
          <w:tab w:val="left" w:pos="3927"/>
        </w:tabs>
        <w:autoSpaceDE w:val="0"/>
        <w:autoSpaceDN w:val="0"/>
        <w:spacing w:before="272"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lastRenderedPageBreak/>
        <w:t xml:space="preserve">1. </w:t>
      </w:r>
      <w:r w:rsidRPr="00E366E9">
        <w:rPr>
          <w:rFonts w:ascii="Times New Roman" w:eastAsia="Times New Roman" w:hAnsi="Times New Roman" w:cs="Times New Roman"/>
          <w:b/>
          <w:sz w:val="26"/>
        </w:rPr>
        <w:t>Общие</w:t>
      </w:r>
      <w:r w:rsidRPr="00E366E9">
        <w:rPr>
          <w:rFonts w:ascii="Times New Roman" w:eastAsia="Times New Roman" w:hAnsi="Times New Roman" w:cs="Times New Roman"/>
          <w:b/>
          <w:spacing w:val="-2"/>
          <w:sz w:val="26"/>
        </w:rPr>
        <w:t xml:space="preserve"> положения</w:t>
      </w:r>
    </w:p>
    <w:p w14:paraId="55102F1F" w14:textId="77777777" w:rsidR="00654E5B" w:rsidRPr="00E366E9" w:rsidRDefault="00654E5B" w:rsidP="00654E5B">
      <w:pPr>
        <w:widowControl w:val="0"/>
        <w:tabs>
          <w:tab w:val="left" w:pos="392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6"/>
          <w:szCs w:val="26"/>
        </w:rPr>
      </w:pPr>
    </w:p>
    <w:p w14:paraId="68EC8F67" w14:textId="77777777" w:rsidR="00E366E9" w:rsidRPr="00E366E9" w:rsidRDefault="00E366E9" w:rsidP="00654E5B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137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ab/>
        <w:t xml:space="preserve">1.1. </w:t>
      </w:r>
      <w:r w:rsidRPr="00E366E9">
        <w:rPr>
          <w:rFonts w:ascii="Times New Roman" w:eastAsia="Times New Roman" w:hAnsi="Times New Roman" w:cs="Times New Roman"/>
          <w:sz w:val="26"/>
        </w:rPr>
        <w:t xml:space="preserve">Настоящее Положение определяет порядок </w:t>
      </w:r>
      <w:r w:rsidRPr="00E366E9">
        <w:rPr>
          <w:rFonts w:ascii="Times New Roman" w:eastAsia="Times New Roman" w:hAnsi="Times New Roman" w:cs="Times New Roman"/>
          <w:color w:val="0F0F0F"/>
          <w:sz w:val="26"/>
        </w:rPr>
        <w:t xml:space="preserve">и </w:t>
      </w:r>
      <w:r w:rsidRPr="00E366E9">
        <w:rPr>
          <w:rFonts w:ascii="Times New Roman" w:eastAsia="Times New Roman" w:hAnsi="Times New Roman" w:cs="Times New Roman"/>
          <w:sz w:val="26"/>
        </w:rPr>
        <w:t xml:space="preserve">условия проведения Всероссийской политической партией </w:t>
      </w:r>
      <w:r w:rsidRPr="00E366E9">
        <w:rPr>
          <w:rFonts w:ascii="Times New Roman" w:eastAsia="Times New Roman" w:hAnsi="Times New Roman" w:cs="Times New Roman"/>
          <w:b/>
          <w:sz w:val="26"/>
        </w:rPr>
        <w:t xml:space="preserve">«ЕДИНАЯ РОССИЯ» </w:t>
      </w:r>
      <w:r w:rsidRPr="00E366E9">
        <w:rPr>
          <w:rFonts w:ascii="Times New Roman" w:eastAsia="Times New Roman" w:hAnsi="Times New Roman" w:cs="Times New Roman"/>
          <w:sz w:val="26"/>
        </w:rPr>
        <w:t xml:space="preserve">(далее </w:t>
      </w:r>
      <w:r>
        <w:rPr>
          <w:rFonts w:ascii="Times New Roman" w:eastAsia="Times New Roman" w:hAnsi="Times New Roman" w:cs="Times New Roman"/>
          <w:w w:val="90"/>
          <w:sz w:val="26"/>
        </w:rPr>
        <w:t>-</w:t>
      </w:r>
      <w:r w:rsidRPr="00E366E9">
        <w:rPr>
          <w:rFonts w:ascii="Times New Roman" w:eastAsia="Times New Roman" w:hAnsi="Times New Roman" w:cs="Times New Roman"/>
          <w:w w:val="90"/>
          <w:sz w:val="26"/>
        </w:rPr>
        <w:t xml:space="preserve"> </w:t>
      </w:r>
      <w:r w:rsidR="00D24697">
        <w:rPr>
          <w:rFonts w:ascii="Times New Roman" w:eastAsia="Times New Roman" w:hAnsi="Times New Roman" w:cs="Times New Roman"/>
          <w:sz w:val="26"/>
        </w:rPr>
        <w:t>Партия) районного</w:t>
      </w:r>
      <w:r w:rsidRPr="00E366E9">
        <w:rPr>
          <w:rFonts w:ascii="Times New Roman" w:eastAsia="Times New Roman" w:hAnsi="Times New Roman" w:cs="Times New Roman"/>
          <w:sz w:val="26"/>
        </w:rPr>
        <w:t xml:space="preserve"> конкурса муз</w:t>
      </w:r>
      <w:r>
        <w:rPr>
          <w:rFonts w:ascii="Times New Roman" w:eastAsia="Times New Roman" w:hAnsi="Times New Roman" w:cs="Times New Roman"/>
          <w:sz w:val="26"/>
        </w:rPr>
        <w:t>еев дошкольных образовательных организаций</w:t>
      </w:r>
      <w:r w:rsidRPr="00E366E9">
        <w:rPr>
          <w:rFonts w:ascii="Times New Roman" w:eastAsia="Times New Roman" w:hAnsi="Times New Roman" w:cs="Times New Roman"/>
          <w:sz w:val="26"/>
        </w:rPr>
        <w:t xml:space="preserve"> </w:t>
      </w:r>
      <w:r w:rsidRPr="00E366E9">
        <w:rPr>
          <w:rFonts w:ascii="Times New Roman" w:eastAsia="Times New Roman" w:hAnsi="Times New Roman" w:cs="Times New Roman"/>
          <w:b/>
          <w:sz w:val="26"/>
        </w:rPr>
        <w:t xml:space="preserve">«Знать, чтобы помнить» </w:t>
      </w:r>
      <w:r w:rsidRPr="00E366E9">
        <w:rPr>
          <w:rFonts w:ascii="Times New Roman" w:eastAsia="Times New Roman" w:hAnsi="Times New Roman" w:cs="Times New Roman"/>
          <w:spacing w:val="-2"/>
          <w:sz w:val="26"/>
        </w:rPr>
        <w:t>(далее</w:t>
      </w:r>
      <w:r w:rsidRPr="00E366E9">
        <w:rPr>
          <w:rFonts w:ascii="Times New Roman" w:eastAsia="Times New Roman" w:hAnsi="Times New Roman" w:cs="Times New Roman"/>
          <w:spacing w:val="-6"/>
          <w:sz w:val="2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-2"/>
          <w:w w:val="90"/>
          <w:sz w:val="26"/>
        </w:rPr>
        <w:t>–</w:t>
      </w:r>
      <w:r w:rsidRPr="00E366E9">
        <w:rPr>
          <w:rFonts w:ascii="Times New Roman" w:eastAsia="Times New Roman" w:hAnsi="Times New Roman" w:cs="Times New Roman"/>
          <w:color w:val="111111"/>
          <w:spacing w:val="-5"/>
          <w:w w:val="90"/>
          <w:sz w:val="26"/>
        </w:rPr>
        <w:t xml:space="preserve"> </w:t>
      </w:r>
      <w:r w:rsidRPr="00E366E9">
        <w:rPr>
          <w:rFonts w:ascii="Times New Roman" w:eastAsia="Times New Roman" w:hAnsi="Times New Roman" w:cs="Times New Roman"/>
          <w:spacing w:val="-2"/>
          <w:sz w:val="26"/>
        </w:rPr>
        <w:t>Конкурс</w:t>
      </w:r>
      <w:r>
        <w:rPr>
          <w:rFonts w:ascii="Times New Roman" w:eastAsia="Times New Roman" w:hAnsi="Times New Roman" w:cs="Times New Roman"/>
          <w:spacing w:val="-2"/>
          <w:sz w:val="26"/>
        </w:rPr>
        <w:t>).</w:t>
      </w:r>
    </w:p>
    <w:p w14:paraId="564645C6" w14:textId="77777777" w:rsidR="00E366E9" w:rsidRPr="00E366E9" w:rsidRDefault="00E366E9" w:rsidP="00654E5B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ab/>
      </w:r>
      <w:r w:rsidR="00654E5B">
        <w:rPr>
          <w:rFonts w:ascii="Times New Roman" w:eastAsia="Times New Roman" w:hAnsi="Times New Roman" w:cs="Times New Roman"/>
          <w:sz w:val="26"/>
        </w:rPr>
        <w:t>1.2</w:t>
      </w:r>
      <w:r>
        <w:rPr>
          <w:rFonts w:ascii="Times New Roman" w:eastAsia="Times New Roman" w:hAnsi="Times New Roman" w:cs="Times New Roman"/>
          <w:sz w:val="26"/>
        </w:rPr>
        <w:t xml:space="preserve">. </w:t>
      </w:r>
      <w:r w:rsidRPr="00E366E9">
        <w:rPr>
          <w:rFonts w:ascii="Times New Roman" w:eastAsia="Times New Roman" w:hAnsi="Times New Roman" w:cs="Times New Roman"/>
          <w:sz w:val="26"/>
        </w:rPr>
        <w:t xml:space="preserve">Цель Конкурса </w:t>
      </w:r>
      <w:r>
        <w:rPr>
          <w:rFonts w:ascii="Times New Roman" w:eastAsia="Times New Roman" w:hAnsi="Times New Roman" w:cs="Times New Roman"/>
          <w:w w:val="90"/>
          <w:sz w:val="26"/>
        </w:rPr>
        <w:t>-</w:t>
      </w:r>
      <w:r w:rsidRPr="00E366E9">
        <w:rPr>
          <w:rFonts w:ascii="Times New Roman" w:eastAsia="Times New Roman" w:hAnsi="Times New Roman" w:cs="Times New Roman"/>
          <w:w w:val="90"/>
          <w:sz w:val="26"/>
        </w:rPr>
        <w:t xml:space="preserve"> </w:t>
      </w:r>
      <w:r w:rsidR="00F3521F" w:rsidRPr="00F3521F">
        <w:rPr>
          <w:rFonts w:ascii="Times New Roman" w:eastAsia="Times New Roman" w:hAnsi="Times New Roman" w:cs="Times New Roman"/>
          <w:sz w:val="26"/>
        </w:rPr>
        <w:t xml:space="preserve">обновление и распространение содержания деятельности музеев </w:t>
      </w:r>
      <w:r w:rsidR="00361382">
        <w:rPr>
          <w:rFonts w:ascii="Times New Roman" w:eastAsia="Times New Roman" w:hAnsi="Times New Roman" w:cs="Times New Roman"/>
          <w:sz w:val="26"/>
        </w:rPr>
        <w:t xml:space="preserve">дошкольных </w:t>
      </w:r>
      <w:r w:rsidR="00F3521F" w:rsidRPr="00F3521F">
        <w:rPr>
          <w:rFonts w:ascii="Times New Roman" w:eastAsia="Times New Roman" w:hAnsi="Times New Roman" w:cs="Times New Roman"/>
          <w:sz w:val="26"/>
        </w:rPr>
        <w:t>образовательных организаций</w:t>
      </w:r>
      <w:r w:rsidR="00361382">
        <w:rPr>
          <w:rFonts w:ascii="Times New Roman" w:eastAsia="Times New Roman" w:hAnsi="Times New Roman" w:cs="Times New Roman"/>
          <w:sz w:val="26"/>
        </w:rPr>
        <w:t>,</w:t>
      </w:r>
      <w:r w:rsidRPr="00E366E9">
        <w:rPr>
          <w:rFonts w:ascii="Times New Roman" w:eastAsia="Times New Roman" w:hAnsi="Times New Roman" w:cs="Times New Roman"/>
          <w:sz w:val="26"/>
        </w:rPr>
        <w:t xml:space="preserve"> </w:t>
      </w:r>
      <w:r w:rsidR="00361382">
        <w:rPr>
          <w:rFonts w:ascii="Times New Roman" w:eastAsia="Times New Roman" w:hAnsi="Times New Roman" w:cs="Times New Roman"/>
          <w:sz w:val="26"/>
        </w:rPr>
        <w:t>а также выявление</w:t>
      </w:r>
      <w:r w:rsidRPr="00E366E9">
        <w:rPr>
          <w:rFonts w:ascii="Times New Roman" w:eastAsia="Times New Roman" w:hAnsi="Times New Roman" w:cs="Times New Roman"/>
          <w:sz w:val="26"/>
        </w:rPr>
        <w:t xml:space="preserve"> лучших практик дея</w:t>
      </w:r>
      <w:r w:rsidR="00361382">
        <w:rPr>
          <w:rFonts w:ascii="Times New Roman" w:eastAsia="Times New Roman" w:hAnsi="Times New Roman" w:cs="Times New Roman"/>
          <w:sz w:val="26"/>
        </w:rPr>
        <w:t>тельности музеев</w:t>
      </w:r>
      <w:r w:rsidR="00D66790">
        <w:rPr>
          <w:rFonts w:ascii="Times New Roman" w:eastAsia="Times New Roman" w:hAnsi="Times New Roman" w:cs="Times New Roman"/>
          <w:sz w:val="26"/>
        </w:rPr>
        <w:t xml:space="preserve"> патриотической направленности</w:t>
      </w:r>
      <w:r w:rsidRPr="00E366E9">
        <w:rPr>
          <w:rFonts w:ascii="Times New Roman" w:eastAsia="Times New Roman" w:hAnsi="Times New Roman" w:cs="Times New Roman"/>
          <w:sz w:val="26"/>
        </w:rPr>
        <w:t>.</w:t>
      </w:r>
    </w:p>
    <w:p w14:paraId="60EF9139" w14:textId="77777777" w:rsidR="00E366E9" w:rsidRPr="00E366E9" w:rsidRDefault="00E366E9" w:rsidP="00654E5B">
      <w:pPr>
        <w:widowControl w:val="0"/>
        <w:tabs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pacing w:val="-2"/>
          <w:sz w:val="26"/>
        </w:rPr>
        <w:tab/>
      </w:r>
      <w:r w:rsidR="00654E5B">
        <w:rPr>
          <w:rFonts w:ascii="Times New Roman" w:eastAsia="Times New Roman" w:hAnsi="Times New Roman" w:cs="Times New Roman"/>
          <w:spacing w:val="-2"/>
          <w:sz w:val="26"/>
        </w:rPr>
        <w:t>1.3</w:t>
      </w:r>
      <w:r>
        <w:rPr>
          <w:rFonts w:ascii="Times New Roman" w:eastAsia="Times New Roman" w:hAnsi="Times New Roman" w:cs="Times New Roman"/>
          <w:spacing w:val="-2"/>
          <w:sz w:val="26"/>
        </w:rPr>
        <w:t xml:space="preserve">. </w:t>
      </w:r>
      <w:r w:rsidRPr="00E366E9">
        <w:rPr>
          <w:rFonts w:ascii="Times New Roman" w:eastAsia="Times New Roman" w:hAnsi="Times New Roman" w:cs="Times New Roman"/>
          <w:spacing w:val="-2"/>
          <w:sz w:val="26"/>
        </w:rPr>
        <w:t>Задачами</w:t>
      </w:r>
      <w:r w:rsidRPr="00E366E9">
        <w:rPr>
          <w:rFonts w:ascii="Times New Roman" w:eastAsia="Times New Roman" w:hAnsi="Times New Roman" w:cs="Times New Roman"/>
          <w:spacing w:val="-4"/>
          <w:sz w:val="26"/>
        </w:rPr>
        <w:t xml:space="preserve"> </w:t>
      </w:r>
      <w:r w:rsidRPr="00E366E9">
        <w:rPr>
          <w:rFonts w:ascii="Times New Roman" w:eastAsia="Times New Roman" w:hAnsi="Times New Roman" w:cs="Times New Roman"/>
          <w:spacing w:val="-2"/>
          <w:sz w:val="26"/>
        </w:rPr>
        <w:t>Конкурса</w:t>
      </w:r>
      <w:r w:rsidRPr="00E366E9">
        <w:rPr>
          <w:rFonts w:ascii="Times New Roman" w:eastAsia="Times New Roman" w:hAnsi="Times New Roman" w:cs="Times New Roman"/>
          <w:spacing w:val="8"/>
          <w:sz w:val="26"/>
        </w:rPr>
        <w:t xml:space="preserve"> </w:t>
      </w:r>
      <w:r w:rsidRPr="00E366E9">
        <w:rPr>
          <w:rFonts w:ascii="Times New Roman" w:eastAsia="Times New Roman" w:hAnsi="Times New Roman" w:cs="Times New Roman"/>
          <w:spacing w:val="-2"/>
          <w:sz w:val="26"/>
        </w:rPr>
        <w:t>являются:</w:t>
      </w:r>
    </w:p>
    <w:p w14:paraId="61A31ECE" w14:textId="77777777" w:rsidR="00E366E9" w:rsidRDefault="00E366E9" w:rsidP="00654E5B">
      <w:pPr>
        <w:widowControl w:val="0"/>
        <w:tabs>
          <w:tab w:val="left" w:pos="126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- </w:t>
      </w:r>
      <w:r w:rsidRPr="00E366E9">
        <w:rPr>
          <w:rFonts w:ascii="Times New Roman" w:eastAsia="Times New Roman" w:hAnsi="Times New Roman" w:cs="Times New Roman"/>
          <w:sz w:val="26"/>
        </w:rPr>
        <w:t xml:space="preserve">повышение роли музеев </w:t>
      </w:r>
      <w:r w:rsidR="00654E5B">
        <w:rPr>
          <w:rFonts w:ascii="Times New Roman" w:eastAsia="Times New Roman" w:hAnsi="Times New Roman" w:cs="Times New Roman"/>
          <w:sz w:val="26"/>
        </w:rPr>
        <w:t xml:space="preserve">дошкольных </w:t>
      </w:r>
      <w:r w:rsidRPr="00E366E9">
        <w:rPr>
          <w:rFonts w:ascii="Times New Roman" w:eastAsia="Times New Roman" w:hAnsi="Times New Roman" w:cs="Times New Roman"/>
          <w:sz w:val="26"/>
        </w:rPr>
        <w:t>образовательных организаций в рамках реализации образовательной деятельности, гражданско-патриотическом и духовно-нравственном воспитании обучающихся;</w:t>
      </w:r>
    </w:p>
    <w:p w14:paraId="49E1C2A4" w14:textId="77777777" w:rsidR="00D66790" w:rsidRDefault="00E366E9" w:rsidP="00654E5B">
      <w:pPr>
        <w:widowControl w:val="0"/>
        <w:tabs>
          <w:tab w:val="left" w:pos="1199"/>
        </w:tabs>
        <w:autoSpaceDE w:val="0"/>
        <w:autoSpaceDN w:val="0"/>
        <w:spacing w:after="0" w:line="240" w:lineRule="auto"/>
        <w:ind w:right="108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- привлечение воспитанников</w:t>
      </w:r>
      <w:r w:rsidRPr="00E366E9">
        <w:rPr>
          <w:rFonts w:ascii="Times New Roman" w:eastAsia="Times New Roman" w:hAnsi="Times New Roman" w:cs="Times New Roman"/>
          <w:sz w:val="26"/>
        </w:rPr>
        <w:t xml:space="preserve"> </w:t>
      </w:r>
      <w:r w:rsidR="00815073">
        <w:rPr>
          <w:rFonts w:ascii="Times New Roman" w:eastAsia="Times New Roman" w:hAnsi="Times New Roman" w:cs="Times New Roman"/>
          <w:sz w:val="26"/>
        </w:rPr>
        <w:t xml:space="preserve">к изучению предметов </w:t>
      </w:r>
      <w:r w:rsidR="00361382">
        <w:rPr>
          <w:rFonts w:ascii="Times New Roman" w:eastAsia="Times New Roman" w:hAnsi="Times New Roman" w:cs="Times New Roman"/>
          <w:sz w:val="26"/>
        </w:rPr>
        <w:t xml:space="preserve">времен </w:t>
      </w:r>
      <w:r w:rsidR="00815073">
        <w:rPr>
          <w:rFonts w:ascii="Times New Roman" w:eastAsia="Times New Roman" w:hAnsi="Times New Roman" w:cs="Times New Roman"/>
          <w:sz w:val="26"/>
        </w:rPr>
        <w:t>Великой Отечественной войны</w:t>
      </w:r>
      <w:r w:rsidR="00D66790">
        <w:rPr>
          <w:rFonts w:ascii="Times New Roman" w:eastAsia="Times New Roman" w:hAnsi="Times New Roman" w:cs="Times New Roman"/>
          <w:sz w:val="26"/>
        </w:rPr>
        <w:t xml:space="preserve"> 1941-1945гг.</w:t>
      </w:r>
      <w:r w:rsidRPr="00E366E9">
        <w:rPr>
          <w:rFonts w:ascii="Times New Roman" w:eastAsia="Times New Roman" w:hAnsi="Times New Roman" w:cs="Times New Roman"/>
          <w:sz w:val="26"/>
        </w:rPr>
        <w:t xml:space="preserve"> на основе совместных исследо</w:t>
      </w:r>
      <w:r w:rsidR="00815073">
        <w:rPr>
          <w:rFonts w:ascii="Times New Roman" w:eastAsia="Times New Roman" w:hAnsi="Times New Roman" w:cs="Times New Roman"/>
          <w:sz w:val="26"/>
        </w:rPr>
        <w:t>вательских проектов</w:t>
      </w:r>
      <w:r w:rsidRPr="00E366E9">
        <w:rPr>
          <w:rFonts w:ascii="Times New Roman" w:eastAsia="Times New Roman" w:hAnsi="Times New Roman" w:cs="Times New Roman"/>
          <w:sz w:val="26"/>
        </w:rPr>
        <w:t>;</w:t>
      </w:r>
    </w:p>
    <w:p w14:paraId="74F4E671" w14:textId="77777777" w:rsidR="00E366E9" w:rsidRDefault="00E366E9" w:rsidP="00654E5B">
      <w:pPr>
        <w:widowControl w:val="0"/>
        <w:tabs>
          <w:tab w:val="left" w:pos="1196"/>
        </w:tabs>
        <w:autoSpaceDE w:val="0"/>
        <w:autoSpaceDN w:val="0"/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- </w:t>
      </w:r>
      <w:r w:rsidRPr="00E366E9">
        <w:rPr>
          <w:rFonts w:ascii="Times New Roman" w:eastAsia="Times New Roman" w:hAnsi="Times New Roman" w:cs="Times New Roman"/>
          <w:sz w:val="26"/>
        </w:rPr>
        <w:t>сохранение истор</w:t>
      </w:r>
      <w:r>
        <w:rPr>
          <w:rFonts w:ascii="Times New Roman" w:eastAsia="Times New Roman" w:hAnsi="Times New Roman" w:cs="Times New Roman"/>
          <w:sz w:val="26"/>
        </w:rPr>
        <w:t xml:space="preserve">ической памяти, </w:t>
      </w:r>
      <w:r w:rsidRPr="00E366E9">
        <w:rPr>
          <w:rFonts w:ascii="Times New Roman" w:eastAsia="Times New Roman" w:hAnsi="Times New Roman" w:cs="Times New Roman"/>
          <w:sz w:val="26"/>
        </w:rPr>
        <w:t>сбережение исторического опыта формирования традиционных</w:t>
      </w:r>
      <w:r w:rsidRPr="00E366E9">
        <w:rPr>
          <w:rFonts w:ascii="Times New Roman" w:eastAsia="Times New Roman" w:hAnsi="Times New Roman" w:cs="Times New Roman"/>
          <w:spacing w:val="32"/>
          <w:sz w:val="26"/>
        </w:rPr>
        <w:t xml:space="preserve"> </w:t>
      </w:r>
      <w:r w:rsidRPr="00E366E9">
        <w:rPr>
          <w:rFonts w:ascii="Times New Roman" w:eastAsia="Times New Roman" w:hAnsi="Times New Roman" w:cs="Times New Roman"/>
          <w:sz w:val="26"/>
        </w:rPr>
        <w:t>ценностей и их влияния на</w:t>
      </w:r>
      <w:r w:rsidRPr="00E366E9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E366E9">
        <w:rPr>
          <w:rFonts w:ascii="Times New Roman" w:eastAsia="Times New Roman" w:hAnsi="Times New Roman" w:cs="Times New Roman"/>
          <w:sz w:val="26"/>
        </w:rPr>
        <w:t>российскую историю.</w:t>
      </w:r>
    </w:p>
    <w:p w14:paraId="72396739" w14:textId="77777777" w:rsidR="00654E5B" w:rsidRDefault="00654E5B" w:rsidP="00361382">
      <w:pPr>
        <w:widowControl w:val="0"/>
        <w:tabs>
          <w:tab w:val="left" w:pos="1196"/>
        </w:tabs>
        <w:autoSpaceDE w:val="0"/>
        <w:autoSpaceDN w:val="0"/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sz w:val="26"/>
        </w:rPr>
      </w:pPr>
    </w:p>
    <w:p w14:paraId="1F39DE62" w14:textId="77777777" w:rsidR="00654E5B" w:rsidRPr="00654E5B" w:rsidRDefault="00654E5B" w:rsidP="003220C3">
      <w:pPr>
        <w:widowControl w:val="0"/>
        <w:tabs>
          <w:tab w:val="left" w:pos="1196"/>
        </w:tabs>
        <w:autoSpaceDE w:val="0"/>
        <w:autoSpaceDN w:val="0"/>
        <w:spacing w:after="0" w:line="240" w:lineRule="auto"/>
        <w:ind w:right="120"/>
        <w:jc w:val="center"/>
        <w:rPr>
          <w:rFonts w:ascii="Times New Roman" w:eastAsia="Times New Roman" w:hAnsi="Times New Roman" w:cs="Times New Roman"/>
          <w:b/>
          <w:sz w:val="26"/>
        </w:rPr>
      </w:pPr>
      <w:r w:rsidRPr="00654E5B">
        <w:rPr>
          <w:rFonts w:ascii="Times New Roman" w:eastAsia="Times New Roman" w:hAnsi="Times New Roman" w:cs="Times New Roman"/>
          <w:b/>
          <w:sz w:val="26"/>
        </w:rPr>
        <w:t>2. Участники конкурса</w:t>
      </w:r>
    </w:p>
    <w:p w14:paraId="0A152601" w14:textId="77777777" w:rsidR="003220C3" w:rsidRDefault="003220C3" w:rsidP="003220C3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sz w:val="26"/>
        </w:rPr>
      </w:pPr>
    </w:p>
    <w:p w14:paraId="685FA404" w14:textId="77777777" w:rsidR="00654E5B" w:rsidRDefault="003220C3" w:rsidP="00815073">
      <w:pPr>
        <w:widowControl w:val="0"/>
        <w:tabs>
          <w:tab w:val="left" w:pos="567"/>
        </w:tabs>
        <w:autoSpaceDE w:val="0"/>
        <w:autoSpaceDN w:val="0"/>
        <w:spacing w:before="25" w:after="0" w:line="240" w:lineRule="auto"/>
        <w:ind w:right="12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ab/>
      </w:r>
      <w:r w:rsidR="00654E5B">
        <w:rPr>
          <w:rFonts w:ascii="Times New Roman" w:eastAsia="Times New Roman" w:hAnsi="Times New Roman" w:cs="Times New Roman"/>
          <w:sz w:val="26"/>
        </w:rPr>
        <w:t xml:space="preserve">2.1. </w:t>
      </w:r>
      <w:r w:rsidR="00654E5B" w:rsidRPr="00654E5B">
        <w:rPr>
          <w:rFonts w:ascii="Times New Roman" w:eastAsia="Times New Roman" w:hAnsi="Times New Roman" w:cs="Times New Roman"/>
          <w:sz w:val="26"/>
        </w:rPr>
        <w:t>К участию в</w:t>
      </w:r>
      <w:r w:rsidR="00654E5B">
        <w:rPr>
          <w:rFonts w:ascii="Times New Roman" w:eastAsia="Times New Roman" w:hAnsi="Times New Roman" w:cs="Times New Roman"/>
          <w:sz w:val="26"/>
        </w:rPr>
        <w:t xml:space="preserve"> Конкурсе приглашаются педагоги и воспитанники</w:t>
      </w:r>
      <w:r w:rsidR="00654E5B" w:rsidRPr="00654E5B">
        <w:rPr>
          <w:rFonts w:ascii="Times New Roman" w:eastAsia="Times New Roman" w:hAnsi="Times New Roman" w:cs="Times New Roman"/>
          <w:sz w:val="26"/>
        </w:rPr>
        <w:t xml:space="preserve"> </w:t>
      </w:r>
      <w:r w:rsidR="00654E5B">
        <w:rPr>
          <w:rFonts w:ascii="Times New Roman" w:eastAsia="Times New Roman" w:hAnsi="Times New Roman" w:cs="Times New Roman"/>
          <w:sz w:val="26"/>
        </w:rPr>
        <w:t xml:space="preserve">дошкольных </w:t>
      </w:r>
      <w:r w:rsidR="00654E5B" w:rsidRPr="00654E5B">
        <w:rPr>
          <w:rFonts w:ascii="Times New Roman" w:eastAsia="Times New Roman" w:hAnsi="Times New Roman" w:cs="Times New Roman"/>
          <w:sz w:val="26"/>
        </w:rPr>
        <w:t>образовате</w:t>
      </w:r>
      <w:r w:rsidR="00654E5B">
        <w:rPr>
          <w:rFonts w:ascii="Times New Roman" w:eastAsia="Times New Roman" w:hAnsi="Times New Roman" w:cs="Times New Roman"/>
          <w:sz w:val="26"/>
        </w:rPr>
        <w:t xml:space="preserve">льных организаций, </w:t>
      </w:r>
      <w:r w:rsidR="00654E5B" w:rsidRPr="00654E5B">
        <w:rPr>
          <w:rFonts w:ascii="Times New Roman" w:eastAsia="Times New Roman" w:hAnsi="Times New Roman" w:cs="Times New Roman"/>
          <w:sz w:val="26"/>
        </w:rPr>
        <w:t>проявляющих интерес к музейной деятельности</w:t>
      </w:r>
      <w:r w:rsidR="00654E5B">
        <w:rPr>
          <w:rFonts w:ascii="Times New Roman" w:eastAsia="Times New Roman" w:hAnsi="Times New Roman" w:cs="Times New Roman"/>
          <w:sz w:val="26"/>
        </w:rPr>
        <w:t>.</w:t>
      </w:r>
      <w:r w:rsidR="00654E5B" w:rsidRPr="00654E5B">
        <w:rPr>
          <w:rFonts w:ascii="Times New Roman" w:eastAsia="Times New Roman" w:hAnsi="Times New Roman" w:cs="Times New Roman"/>
          <w:sz w:val="26"/>
        </w:rPr>
        <w:t xml:space="preserve"> </w:t>
      </w:r>
    </w:p>
    <w:p w14:paraId="38241B60" w14:textId="77777777" w:rsidR="00815073" w:rsidRPr="00815073" w:rsidRDefault="00815073" w:rsidP="00815073">
      <w:pPr>
        <w:widowControl w:val="0"/>
        <w:tabs>
          <w:tab w:val="left" w:pos="567"/>
        </w:tabs>
        <w:autoSpaceDE w:val="0"/>
        <w:autoSpaceDN w:val="0"/>
        <w:spacing w:before="25" w:after="0" w:line="240" w:lineRule="auto"/>
        <w:ind w:right="12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ab/>
        <w:t xml:space="preserve">2.2. </w:t>
      </w:r>
      <w:r w:rsidRPr="00815073">
        <w:rPr>
          <w:rFonts w:ascii="Times New Roman" w:eastAsia="Times New Roman" w:hAnsi="Times New Roman" w:cs="Times New Roman"/>
          <w:sz w:val="26"/>
        </w:rPr>
        <w:t>Среди музеев дошкольных образовательных органи</w:t>
      </w:r>
      <w:r w:rsidR="002D325F">
        <w:rPr>
          <w:rFonts w:ascii="Times New Roman" w:eastAsia="Times New Roman" w:hAnsi="Times New Roman" w:cs="Times New Roman"/>
          <w:sz w:val="26"/>
        </w:rPr>
        <w:t>заций Конкурс проводится по трем</w:t>
      </w:r>
      <w:r w:rsidRPr="00815073">
        <w:rPr>
          <w:rFonts w:ascii="Times New Roman" w:eastAsia="Times New Roman" w:hAnsi="Times New Roman" w:cs="Times New Roman"/>
          <w:sz w:val="26"/>
        </w:rPr>
        <w:t xml:space="preserve"> номинациям:</w:t>
      </w:r>
    </w:p>
    <w:p w14:paraId="5C3AF742" w14:textId="77777777" w:rsidR="00815073" w:rsidRDefault="00815073" w:rsidP="00815073">
      <w:pPr>
        <w:widowControl w:val="0"/>
        <w:tabs>
          <w:tab w:val="left" w:pos="1196"/>
        </w:tabs>
        <w:autoSpaceDE w:val="0"/>
        <w:autoSpaceDN w:val="0"/>
        <w:spacing w:before="25" w:after="0" w:line="240" w:lineRule="auto"/>
        <w:ind w:right="120"/>
        <w:jc w:val="both"/>
        <w:rPr>
          <w:rFonts w:ascii="Times New Roman" w:eastAsia="Times New Roman" w:hAnsi="Times New Roman" w:cs="Times New Roman"/>
          <w:sz w:val="26"/>
        </w:rPr>
      </w:pPr>
      <w:r w:rsidRPr="00815073">
        <w:rPr>
          <w:rFonts w:ascii="Times New Roman" w:eastAsia="Times New Roman" w:hAnsi="Times New Roman" w:cs="Times New Roman"/>
          <w:sz w:val="26"/>
        </w:rPr>
        <w:t>- «Лучший музей дошкольной организации»;</w:t>
      </w:r>
    </w:p>
    <w:p w14:paraId="5D2C8075" w14:textId="77777777" w:rsidR="00815073" w:rsidRDefault="00815073" w:rsidP="00815073">
      <w:pPr>
        <w:widowControl w:val="0"/>
        <w:tabs>
          <w:tab w:val="left" w:pos="1196"/>
        </w:tabs>
        <w:autoSpaceDE w:val="0"/>
        <w:autoSpaceDN w:val="0"/>
        <w:spacing w:before="25" w:after="0" w:line="240" w:lineRule="auto"/>
        <w:ind w:right="12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- «История одного экспоната»</w:t>
      </w:r>
      <w:r w:rsidR="002D325F">
        <w:rPr>
          <w:rFonts w:ascii="Times New Roman" w:eastAsia="Times New Roman" w:hAnsi="Times New Roman" w:cs="Times New Roman"/>
          <w:sz w:val="26"/>
        </w:rPr>
        <w:t>;</w:t>
      </w:r>
    </w:p>
    <w:p w14:paraId="0F48EE69" w14:textId="77777777" w:rsidR="002D325F" w:rsidRDefault="002D325F" w:rsidP="00815073">
      <w:pPr>
        <w:widowControl w:val="0"/>
        <w:tabs>
          <w:tab w:val="left" w:pos="1196"/>
        </w:tabs>
        <w:autoSpaceDE w:val="0"/>
        <w:autoSpaceDN w:val="0"/>
        <w:spacing w:before="25" w:after="0" w:line="240" w:lineRule="auto"/>
        <w:ind w:right="12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- «Герой в моей семье».</w:t>
      </w:r>
    </w:p>
    <w:p w14:paraId="7BEEE6D1" w14:textId="77777777" w:rsidR="00654E5B" w:rsidRDefault="00815073" w:rsidP="00815073">
      <w:pPr>
        <w:widowControl w:val="0"/>
        <w:tabs>
          <w:tab w:val="left" w:pos="567"/>
        </w:tabs>
        <w:autoSpaceDE w:val="0"/>
        <w:autoSpaceDN w:val="0"/>
        <w:spacing w:before="25" w:after="0" w:line="240" w:lineRule="auto"/>
        <w:ind w:right="12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ab/>
        <w:t>2</w:t>
      </w:r>
      <w:r w:rsidR="00654E5B" w:rsidRPr="00654E5B">
        <w:rPr>
          <w:rFonts w:ascii="Times New Roman" w:eastAsia="Times New Roman" w:hAnsi="Times New Roman" w:cs="Times New Roman"/>
          <w:sz w:val="26"/>
        </w:rPr>
        <w:t>.3. Обработка персональных данных участников Конкурса осуществляется в соответствии с Федеральным законом № 152-ФЗ «О персональных данных».</w:t>
      </w:r>
    </w:p>
    <w:p w14:paraId="1719D45E" w14:textId="77777777" w:rsidR="00815073" w:rsidRDefault="00815073" w:rsidP="00361382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sz w:val="26"/>
        </w:rPr>
      </w:pPr>
    </w:p>
    <w:p w14:paraId="54F4D81D" w14:textId="77777777" w:rsidR="00815073" w:rsidRPr="00815073" w:rsidRDefault="00815073" w:rsidP="00815073">
      <w:pPr>
        <w:widowControl w:val="0"/>
        <w:tabs>
          <w:tab w:val="left" w:pos="567"/>
        </w:tabs>
        <w:autoSpaceDE w:val="0"/>
        <w:autoSpaceDN w:val="0"/>
        <w:spacing w:before="25" w:after="0" w:line="240" w:lineRule="auto"/>
        <w:ind w:right="120"/>
        <w:jc w:val="center"/>
        <w:rPr>
          <w:rFonts w:ascii="Times New Roman" w:eastAsia="Times New Roman" w:hAnsi="Times New Roman" w:cs="Times New Roman"/>
          <w:b/>
          <w:sz w:val="26"/>
        </w:rPr>
      </w:pPr>
      <w:r w:rsidRPr="00815073">
        <w:rPr>
          <w:rFonts w:ascii="Times New Roman" w:eastAsia="Times New Roman" w:hAnsi="Times New Roman" w:cs="Times New Roman"/>
          <w:b/>
          <w:sz w:val="26"/>
        </w:rPr>
        <w:t>3. Порядок и условия проведения Конкурса</w:t>
      </w:r>
    </w:p>
    <w:p w14:paraId="5013B2B1" w14:textId="77777777" w:rsidR="00D24697" w:rsidRPr="00815073" w:rsidRDefault="00D24697" w:rsidP="00361382">
      <w:pPr>
        <w:widowControl w:val="0"/>
        <w:tabs>
          <w:tab w:val="left" w:pos="1196"/>
        </w:tabs>
        <w:autoSpaceDE w:val="0"/>
        <w:autoSpaceDN w:val="0"/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b/>
          <w:sz w:val="26"/>
        </w:rPr>
      </w:pPr>
    </w:p>
    <w:p w14:paraId="1EBB0832" w14:textId="77777777" w:rsidR="00815073" w:rsidRPr="00815073" w:rsidRDefault="00815073" w:rsidP="00F352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F3521F">
        <w:rPr>
          <w:rFonts w:ascii="Times New Roman" w:hAnsi="Times New Roman" w:cs="Times New Roman"/>
          <w:sz w:val="26"/>
          <w:szCs w:val="26"/>
        </w:rPr>
        <w:t>.1. Сроки проведения Конкурса: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13CB1">
        <w:rPr>
          <w:rFonts w:ascii="Times New Roman" w:hAnsi="Times New Roman" w:cs="Times New Roman"/>
          <w:sz w:val="26"/>
          <w:szCs w:val="26"/>
        </w:rPr>
        <w:t>09 декабря</w:t>
      </w:r>
      <w:r>
        <w:rPr>
          <w:rFonts w:ascii="Times New Roman" w:hAnsi="Times New Roman" w:cs="Times New Roman"/>
          <w:sz w:val="26"/>
          <w:szCs w:val="26"/>
        </w:rPr>
        <w:t xml:space="preserve"> 2025</w:t>
      </w:r>
      <w:r w:rsidR="00361382">
        <w:rPr>
          <w:rFonts w:ascii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13CB1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13CB1">
        <w:rPr>
          <w:rFonts w:ascii="Times New Roman" w:hAnsi="Times New Roman" w:cs="Times New Roman"/>
          <w:sz w:val="26"/>
          <w:szCs w:val="26"/>
        </w:rPr>
        <w:t>09 мая 2026</w:t>
      </w:r>
      <w:r w:rsidRPr="00815073">
        <w:rPr>
          <w:rFonts w:ascii="Times New Roman" w:hAnsi="Times New Roman" w:cs="Times New Roman"/>
          <w:sz w:val="26"/>
          <w:szCs w:val="26"/>
        </w:rPr>
        <w:t xml:space="preserve"> года.</w:t>
      </w:r>
    </w:p>
    <w:p w14:paraId="08361C1E" w14:textId="77777777" w:rsidR="00E366E9" w:rsidRDefault="00F3521F" w:rsidP="00F352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815073" w:rsidRPr="00815073">
        <w:rPr>
          <w:rFonts w:ascii="Times New Roman" w:hAnsi="Times New Roman" w:cs="Times New Roman"/>
          <w:sz w:val="26"/>
          <w:szCs w:val="26"/>
        </w:rPr>
        <w:t>.2. Образовательная организация может принять участие в одной или нескольких номи</w:t>
      </w:r>
      <w:r>
        <w:rPr>
          <w:rFonts w:ascii="Times New Roman" w:hAnsi="Times New Roman" w:cs="Times New Roman"/>
          <w:sz w:val="26"/>
          <w:szCs w:val="26"/>
        </w:rPr>
        <w:t>нациях</w:t>
      </w:r>
      <w:r w:rsidR="00815073" w:rsidRPr="00815073">
        <w:rPr>
          <w:rFonts w:ascii="Times New Roman" w:hAnsi="Times New Roman" w:cs="Times New Roman"/>
          <w:sz w:val="26"/>
          <w:szCs w:val="26"/>
        </w:rPr>
        <w:t>. На каждую работу подается отдельная заявка.</w:t>
      </w:r>
    </w:p>
    <w:p w14:paraId="1EE155FC" w14:textId="77777777" w:rsidR="00F3521F" w:rsidRPr="00F3521F" w:rsidRDefault="00F3521F" w:rsidP="00F352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3.3. </w:t>
      </w:r>
      <w:r w:rsidRPr="00F3521F">
        <w:rPr>
          <w:rFonts w:ascii="Times New Roman" w:hAnsi="Times New Roman" w:cs="Times New Roman"/>
          <w:sz w:val="26"/>
          <w:szCs w:val="26"/>
        </w:rPr>
        <w:t>Для участия в Конкурсе необ</w:t>
      </w:r>
      <w:r w:rsidR="00361382">
        <w:rPr>
          <w:rFonts w:ascii="Times New Roman" w:hAnsi="Times New Roman" w:cs="Times New Roman"/>
          <w:sz w:val="26"/>
          <w:szCs w:val="26"/>
        </w:rPr>
        <w:t xml:space="preserve">ходимо в срок </w:t>
      </w:r>
      <w:r>
        <w:rPr>
          <w:rFonts w:ascii="Times New Roman" w:hAnsi="Times New Roman" w:cs="Times New Roman"/>
          <w:sz w:val="26"/>
          <w:szCs w:val="26"/>
        </w:rPr>
        <w:t xml:space="preserve">до </w:t>
      </w:r>
      <w:r w:rsidR="00313CB1">
        <w:rPr>
          <w:rFonts w:ascii="Times New Roman" w:hAnsi="Times New Roman" w:cs="Times New Roman"/>
          <w:sz w:val="26"/>
          <w:szCs w:val="26"/>
        </w:rPr>
        <w:t>02 марта 2026</w:t>
      </w:r>
      <w:r w:rsidR="00361382">
        <w:rPr>
          <w:rFonts w:ascii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hAnsi="Times New Roman" w:cs="Times New Roman"/>
          <w:sz w:val="26"/>
          <w:szCs w:val="26"/>
        </w:rPr>
        <w:t xml:space="preserve"> направить </w:t>
      </w:r>
      <w:r w:rsidRPr="00F3521F">
        <w:rPr>
          <w:rFonts w:ascii="Times New Roman" w:hAnsi="Times New Roman" w:cs="Times New Roman"/>
          <w:sz w:val="26"/>
          <w:szCs w:val="26"/>
        </w:rPr>
        <w:t>следующие материалы:</w:t>
      </w:r>
    </w:p>
    <w:p w14:paraId="45AC6908" w14:textId="77777777" w:rsidR="00F3521F" w:rsidRPr="00F3521F" w:rsidRDefault="00F3521F" w:rsidP="002F32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3521F">
        <w:rPr>
          <w:rFonts w:ascii="Times New Roman" w:hAnsi="Times New Roman" w:cs="Times New Roman"/>
          <w:sz w:val="26"/>
          <w:szCs w:val="26"/>
        </w:rPr>
        <w:t>- заявка, подписанная руководителем образователь</w:t>
      </w:r>
      <w:r w:rsidR="002F3246">
        <w:rPr>
          <w:rFonts w:ascii="Times New Roman" w:hAnsi="Times New Roman" w:cs="Times New Roman"/>
          <w:sz w:val="26"/>
          <w:szCs w:val="26"/>
        </w:rPr>
        <w:t>ного учреждения (приложение 1);</w:t>
      </w:r>
    </w:p>
    <w:p w14:paraId="02463280" w14:textId="3F8E7CA0" w:rsidR="00F3521F" w:rsidRDefault="00F3521F" w:rsidP="00F352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3521F">
        <w:rPr>
          <w:rFonts w:ascii="Times New Roman" w:hAnsi="Times New Roman" w:cs="Times New Roman"/>
          <w:sz w:val="26"/>
          <w:szCs w:val="26"/>
        </w:rPr>
        <w:t>- активная ссылка на Конкурсную работу (без дополнительных скачиваний).</w:t>
      </w:r>
    </w:p>
    <w:p w14:paraId="584FC9C9" w14:textId="66B9AC9A" w:rsidR="00B862B9" w:rsidRDefault="00B862B9" w:rsidP="00F352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</w:t>
      </w:r>
      <w:r w:rsidRPr="00B862B9">
        <w:rPr>
          <w:rFonts w:ascii="Times New Roman" w:hAnsi="Times New Roman" w:cs="Times New Roman"/>
          <w:sz w:val="26"/>
          <w:szCs w:val="26"/>
        </w:rPr>
        <w:t xml:space="preserve">Каждый участник самостоятельно создаёт папку на своём Яндекс диске с названием проекта и учреждением, там размещают свою заявку, доп. материалы  и свой видеоролик,  делают открытый доступ  и скидывают ССЫЛКУ (только ссылку на свою Яндекс папку с материалами) на электронную почту Ленинского местного отделения Партии Единая Россия </w:t>
      </w:r>
      <w:hyperlink r:id="rId7" w:history="1">
        <w:r w:rsidRPr="00ED7EF9">
          <w:rPr>
            <w:rStyle w:val="a7"/>
            <w:rFonts w:ascii="Times New Roman" w:hAnsi="Times New Roman" w:cs="Times New Roman"/>
            <w:sz w:val="26"/>
            <w:szCs w:val="26"/>
          </w:rPr>
          <w:t>leninskoe.er@mail.ru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</w:p>
    <w:p w14:paraId="5A0BFCC4" w14:textId="77777777" w:rsidR="002F3246" w:rsidRDefault="002F3246" w:rsidP="00F352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3.4. </w:t>
      </w:r>
      <w:r w:rsidRPr="002F3246">
        <w:rPr>
          <w:rFonts w:ascii="Times New Roman" w:hAnsi="Times New Roman" w:cs="Times New Roman"/>
          <w:sz w:val="26"/>
          <w:szCs w:val="26"/>
        </w:rPr>
        <w:t>Присылая свою работу на участие в Конкурсе, участник Конкурса автоматически дает право организаторам Конкурса на использование присланного материала (размещение в сети Интернет, на сайтах Организатора Конкурса и т. п.).</w:t>
      </w:r>
    </w:p>
    <w:p w14:paraId="18ECC1C0" w14:textId="77777777" w:rsidR="002F3246" w:rsidRPr="00815073" w:rsidRDefault="002F3246" w:rsidP="002F32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3.5. </w:t>
      </w:r>
      <w:r w:rsidRPr="002F3246">
        <w:rPr>
          <w:rFonts w:ascii="Times New Roman" w:hAnsi="Times New Roman" w:cs="Times New Roman"/>
          <w:sz w:val="26"/>
          <w:szCs w:val="26"/>
        </w:rPr>
        <w:t>Участник Конкурса дает свое согласие на обработку своих персональных данных: фамилии, имени, о</w:t>
      </w:r>
      <w:r>
        <w:rPr>
          <w:rFonts w:ascii="Times New Roman" w:hAnsi="Times New Roman" w:cs="Times New Roman"/>
          <w:sz w:val="26"/>
          <w:szCs w:val="26"/>
        </w:rPr>
        <w:t xml:space="preserve">тчества, адресов электронной </w:t>
      </w:r>
      <w:proofErr w:type="spellStart"/>
      <w:r>
        <w:rPr>
          <w:rFonts w:ascii="Times New Roman" w:hAnsi="Times New Roman" w:cs="Times New Roman"/>
          <w:sz w:val="26"/>
          <w:szCs w:val="26"/>
        </w:rPr>
        <w:t>пoчты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телефона и сайта </w:t>
      </w:r>
      <w:r w:rsidRPr="002F3246">
        <w:rPr>
          <w:rFonts w:ascii="Times New Roman" w:hAnsi="Times New Roman" w:cs="Times New Roman"/>
          <w:sz w:val="26"/>
          <w:szCs w:val="26"/>
        </w:rPr>
        <w:t>в сети</w:t>
      </w:r>
      <w:r>
        <w:rPr>
          <w:rFonts w:ascii="Times New Roman" w:hAnsi="Times New Roman" w:cs="Times New Roman"/>
          <w:sz w:val="26"/>
          <w:szCs w:val="26"/>
        </w:rPr>
        <w:t xml:space="preserve"> Интернет </w:t>
      </w:r>
      <w:r w:rsidRPr="002F3246">
        <w:rPr>
          <w:rFonts w:ascii="Times New Roman" w:hAnsi="Times New Roman" w:cs="Times New Roman"/>
          <w:sz w:val="26"/>
          <w:szCs w:val="26"/>
        </w:rPr>
        <w:t>и иных персональных данных, сообщенных участником Конкурса.</w:t>
      </w:r>
    </w:p>
    <w:p w14:paraId="4DD1A55C" w14:textId="77777777" w:rsidR="002F3246" w:rsidRDefault="002F3246" w:rsidP="00D937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3.6</w:t>
      </w:r>
      <w:r w:rsidR="00F3521F" w:rsidRPr="00F3521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3613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Эксперты до </w:t>
      </w:r>
      <w:r w:rsidR="00313CB1">
        <w:rPr>
          <w:rFonts w:ascii="Times New Roman" w:eastAsia="Times New Roman" w:hAnsi="Times New Roman" w:cs="Times New Roman"/>
          <w:sz w:val="26"/>
          <w:szCs w:val="26"/>
          <w:lang w:eastAsia="ru-RU"/>
        </w:rPr>
        <w:t>30 апреля 2026</w:t>
      </w:r>
      <w:r w:rsidR="00F3521F" w:rsidRPr="00F352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проводят оценку конкурсных работ и определяют</w:t>
      </w:r>
      <w:r w:rsidR="003613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3521F" w:rsidRPr="00F352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победителей (1 место) и призёров (2-3место) </w:t>
      </w:r>
      <w:r w:rsidR="00361382">
        <w:rPr>
          <w:rFonts w:ascii="Times New Roman" w:eastAsia="Times New Roman" w:hAnsi="Times New Roman" w:cs="Times New Roman"/>
          <w:sz w:val="26"/>
          <w:szCs w:val="26"/>
          <w:lang w:eastAsia="ru-RU"/>
        </w:rPr>
        <w:t>в каждой номинации.</w:t>
      </w:r>
    </w:p>
    <w:p w14:paraId="7EC1A69D" w14:textId="77777777" w:rsidR="003220C3" w:rsidRDefault="00D66790" w:rsidP="00D937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3.7. </w:t>
      </w:r>
      <w:r w:rsidRPr="00D66790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Подведение ито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гов Конк</w:t>
      </w:r>
      <w:r w:rsidR="003220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урса </w:t>
      </w:r>
      <w:r w:rsidR="00313CB1">
        <w:rPr>
          <w:rFonts w:ascii="Times New Roman" w:eastAsia="Times New Roman" w:hAnsi="Times New Roman" w:cs="Times New Roman"/>
          <w:sz w:val="26"/>
          <w:szCs w:val="26"/>
          <w:lang w:eastAsia="ru-RU"/>
        </w:rPr>
        <w:t>30 апреля 2026</w:t>
      </w:r>
      <w:r w:rsidR="003220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года.</w:t>
      </w:r>
    </w:p>
    <w:p w14:paraId="6621E053" w14:textId="77777777" w:rsidR="00D66790" w:rsidRDefault="003220C3" w:rsidP="00D937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3.8. </w:t>
      </w:r>
      <w:r w:rsidR="00313CB1">
        <w:rPr>
          <w:rFonts w:ascii="Times New Roman" w:eastAsia="Times New Roman" w:hAnsi="Times New Roman" w:cs="Times New Roman"/>
          <w:sz w:val="26"/>
          <w:szCs w:val="26"/>
          <w:lang w:eastAsia="ru-RU"/>
        </w:rPr>
        <w:t>06 мая 2026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состоится церемония награждения. </w:t>
      </w:r>
      <w:r w:rsidR="002D325F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Участники конкурса, не занявшие призовые места, получат Диплом участника.</w:t>
      </w:r>
    </w:p>
    <w:p w14:paraId="3CA7C3C4" w14:textId="77777777" w:rsidR="00D66790" w:rsidRDefault="00D66790" w:rsidP="00D937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B0E1A76" w14:textId="77777777" w:rsidR="002F3246" w:rsidRPr="00313CB1" w:rsidRDefault="002F3246" w:rsidP="002F3246">
      <w:pPr>
        <w:spacing w:after="0" w:line="240" w:lineRule="auto"/>
        <w:jc w:val="center"/>
        <w:rPr>
          <w:rFonts w:ascii="Times New Roman" w:eastAsia="Cambria" w:hAnsi="Times New Roman" w:cs="Times New Roman"/>
          <w:b/>
          <w:sz w:val="26"/>
          <w:szCs w:val="26"/>
        </w:rPr>
      </w:pPr>
      <w:r>
        <w:rPr>
          <w:rFonts w:ascii="Times New Roman" w:eastAsia="Cambria" w:hAnsi="Times New Roman" w:cs="Times New Roman"/>
          <w:b/>
          <w:sz w:val="26"/>
          <w:szCs w:val="26"/>
        </w:rPr>
        <w:t xml:space="preserve">4. </w:t>
      </w:r>
      <w:r w:rsidRPr="00313CB1">
        <w:rPr>
          <w:rFonts w:ascii="Times New Roman" w:eastAsia="Cambria" w:hAnsi="Times New Roman" w:cs="Times New Roman"/>
          <w:b/>
          <w:sz w:val="26"/>
          <w:szCs w:val="26"/>
        </w:rPr>
        <w:t>Номинации конкурса</w:t>
      </w:r>
    </w:p>
    <w:p w14:paraId="3719D5B1" w14:textId="77777777" w:rsidR="002F3246" w:rsidRPr="00313CB1" w:rsidRDefault="002F3246" w:rsidP="002F3246">
      <w:pPr>
        <w:spacing w:after="0" w:line="240" w:lineRule="auto"/>
        <w:jc w:val="center"/>
        <w:rPr>
          <w:rFonts w:ascii="Times New Roman" w:eastAsia="Cambria" w:hAnsi="Times New Roman" w:cs="Times New Roman"/>
          <w:b/>
          <w:sz w:val="26"/>
          <w:szCs w:val="26"/>
        </w:rPr>
      </w:pPr>
    </w:p>
    <w:p w14:paraId="7527C34F" w14:textId="77777777" w:rsidR="002F3246" w:rsidRPr="002F3246" w:rsidRDefault="002F3246" w:rsidP="00D937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2F32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.1.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Номинация «Лучший музей дошкольной</w:t>
      </w:r>
      <w:r w:rsidRPr="002F32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организации». </w:t>
      </w:r>
    </w:p>
    <w:p w14:paraId="117CB001" w14:textId="77777777" w:rsidR="002F3246" w:rsidRDefault="002F3246" w:rsidP="00D937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4.1.1. </w:t>
      </w:r>
      <w:r w:rsidRPr="002F3246">
        <w:rPr>
          <w:rFonts w:ascii="Times New Roman" w:eastAsia="Times New Roman" w:hAnsi="Times New Roman" w:cs="Times New Roman"/>
          <w:sz w:val="26"/>
          <w:szCs w:val="26"/>
          <w:lang w:eastAsia="ru-RU"/>
        </w:rPr>
        <w:t>Ав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торский видеоролик должен соответствовать задач</w:t>
      </w:r>
      <w:r w:rsidR="00D93732">
        <w:rPr>
          <w:rFonts w:ascii="Times New Roman" w:eastAsia="Times New Roman" w:hAnsi="Times New Roman" w:cs="Times New Roman"/>
          <w:sz w:val="26"/>
          <w:szCs w:val="26"/>
          <w:lang w:eastAsia="ru-RU"/>
        </w:rPr>
        <w:t>ам Конкурса и может быть представлен</w:t>
      </w:r>
      <w:r w:rsidRPr="002F32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виде документальн</w:t>
      </w:r>
      <w:r w:rsidR="00F31E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ого или художественного фильма, </w:t>
      </w:r>
      <w:r w:rsidRPr="002F3246">
        <w:rPr>
          <w:rFonts w:ascii="Times New Roman" w:eastAsia="Times New Roman" w:hAnsi="Times New Roman" w:cs="Times New Roman"/>
          <w:sz w:val="26"/>
          <w:szCs w:val="26"/>
          <w:lang w:eastAsia="ru-RU"/>
        </w:rPr>
        <w:t>интервью, репорта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ж</w:t>
      </w:r>
      <w:r w:rsidR="00D66790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F31E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т.п</w:t>
      </w:r>
      <w:r w:rsidR="00D6679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Участие воспитанников ДОО в видеоролике обязательно.</w:t>
      </w:r>
    </w:p>
    <w:p w14:paraId="7778C50A" w14:textId="77777777" w:rsidR="002F3246" w:rsidRPr="002F3246" w:rsidRDefault="00D93732" w:rsidP="00D937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4.1.2. </w:t>
      </w:r>
      <w:r w:rsidR="002F3246" w:rsidRPr="002F3246"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Технические требования к ав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торским видеороликам</w:t>
      </w:r>
      <w:r w:rsidR="002F3246" w:rsidRPr="002F3246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6F2C170D" w14:textId="77777777" w:rsidR="002F3246" w:rsidRPr="002F3246" w:rsidRDefault="00D93732" w:rsidP="002F324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D937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горизонтальное расположение видеоматериала; </w:t>
      </w:r>
    </w:p>
    <w:p w14:paraId="097D48D5" w14:textId="77777777" w:rsidR="002F3246" w:rsidRPr="002F3246" w:rsidRDefault="00D93732" w:rsidP="002F324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формат видео МР4</w:t>
      </w:r>
      <w:r w:rsidR="002F3246" w:rsidRPr="002F3246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265FD7A4" w14:textId="77777777" w:rsidR="002F3246" w:rsidRPr="00F3521F" w:rsidRDefault="00D93732" w:rsidP="002F324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хронометраж (продолжительность) авторского видеоролика</w:t>
      </w:r>
      <w:r w:rsidR="00F31E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более 7</w:t>
      </w:r>
      <w:r w:rsidR="00D667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минут.</w:t>
      </w:r>
    </w:p>
    <w:p w14:paraId="45E07443" w14:textId="77777777" w:rsidR="00F3521F" w:rsidRDefault="00C3141E" w:rsidP="007C0C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4.2</w:t>
      </w:r>
      <w:r w:rsidR="00D66790">
        <w:rPr>
          <w:rFonts w:ascii="Times New Roman" w:eastAsia="Times New Roman" w:hAnsi="Times New Roman" w:cs="Times New Roman"/>
          <w:sz w:val="26"/>
          <w:szCs w:val="26"/>
          <w:lang w:eastAsia="ru-RU"/>
        </w:rPr>
        <w:t>. Номинация «История одного экспоната</w:t>
      </w:r>
      <w:r w:rsidR="00D66790" w:rsidRPr="00D66790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4ED90555" w14:textId="77777777" w:rsidR="003220C3" w:rsidRDefault="00C3141E" w:rsidP="007C0C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4.2.1. Видеоролик, представленный</w:t>
      </w:r>
      <w:r w:rsidRPr="00C314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Конку</w:t>
      </w:r>
      <w:r w:rsidR="007C0C34">
        <w:rPr>
          <w:rFonts w:ascii="Times New Roman" w:eastAsia="Times New Roman" w:hAnsi="Times New Roman" w:cs="Times New Roman"/>
          <w:sz w:val="26"/>
          <w:szCs w:val="26"/>
          <w:lang w:eastAsia="ru-RU"/>
        </w:rPr>
        <w:t>рс, должен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соответствовать задачам настоящего П</w:t>
      </w:r>
      <w:r w:rsidRPr="00C3141E">
        <w:rPr>
          <w:rFonts w:ascii="Times New Roman" w:eastAsia="Times New Roman" w:hAnsi="Times New Roman" w:cs="Times New Roman"/>
          <w:sz w:val="26"/>
          <w:szCs w:val="26"/>
          <w:lang w:eastAsia="ru-RU"/>
        </w:rPr>
        <w:t>оложения, отражать следующую информацию:</w:t>
      </w:r>
    </w:p>
    <w:p w14:paraId="76AE634B" w14:textId="77777777" w:rsidR="00C3141E" w:rsidRDefault="00C3141E" w:rsidP="00C314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7C0C34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рассказ о появлении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экспоната в музее ДОО;</w:t>
      </w:r>
    </w:p>
    <w:p w14:paraId="1B243726" w14:textId="77777777" w:rsidR="00C3141E" w:rsidRDefault="007C0C34" w:rsidP="00C314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представление исторической ценности экспоната, его назначения;</w:t>
      </w:r>
    </w:p>
    <w:p w14:paraId="57646CDE" w14:textId="77777777" w:rsidR="007C0C34" w:rsidRDefault="007C0C34" w:rsidP="00C314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7C0C34">
        <w:rPr>
          <w:rFonts w:ascii="Times New Roman" w:eastAsia="Times New Roman" w:hAnsi="Times New Roman" w:cs="Times New Roman"/>
          <w:sz w:val="26"/>
          <w:szCs w:val="26"/>
          <w:lang w:eastAsia="ru-RU"/>
        </w:rPr>
        <w:t>демонстрация уникальных документальных материалов по тематике Конкурса, хранящихся в музее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42B1661A" w14:textId="77777777" w:rsidR="007C0C34" w:rsidRDefault="007C0C34" w:rsidP="00C314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изучение семейных архивов</w:t>
      </w:r>
      <w:r w:rsidR="004817CB">
        <w:rPr>
          <w:rFonts w:ascii="Times New Roman" w:eastAsia="Times New Roman" w:hAnsi="Times New Roman" w:cs="Times New Roman"/>
          <w:sz w:val="26"/>
          <w:szCs w:val="26"/>
          <w:lang w:eastAsia="ru-RU"/>
        </w:rPr>
        <w:t>, хранящихся в музее,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использование данных материалов в создании видеоролика.</w:t>
      </w:r>
    </w:p>
    <w:p w14:paraId="2AA6CB0A" w14:textId="77777777" w:rsidR="0025266E" w:rsidRDefault="007C0C34" w:rsidP="004817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4.2.2.</w:t>
      </w:r>
      <w:r w:rsidR="00252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Участие педагогов в видеоролике не допускается.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5BC7FF12" w14:textId="77777777" w:rsidR="0025266E" w:rsidRPr="0025266E" w:rsidRDefault="0025266E" w:rsidP="004817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4.2.3</w:t>
      </w:r>
      <w:r w:rsidRPr="0025266E">
        <w:rPr>
          <w:rFonts w:ascii="Times New Roman" w:eastAsia="Times New Roman" w:hAnsi="Times New Roman" w:cs="Times New Roman"/>
          <w:sz w:val="26"/>
          <w:szCs w:val="26"/>
          <w:lang w:eastAsia="ru-RU"/>
        </w:rPr>
        <w:t>. Тех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нические требования к </w:t>
      </w:r>
      <w:r w:rsidRPr="0025266E">
        <w:rPr>
          <w:rFonts w:ascii="Times New Roman" w:eastAsia="Times New Roman" w:hAnsi="Times New Roman" w:cs="Times New Roman"/>
          <w:sz w:val="26"/>
          <w:szCs w:val="26"/>
          <w:lang w:eastAsia="ru-RU"/>
        </w:rPr>
        <w:t>видеороликам:</w:t>
      </w:r>
    </w:p>
    <w:p w14:paraId="22913779" w14:textId="77777777" w:rsidR="0025266E" w:rsidRPr="0025266E" w:rsidRDefault="0025266E" w:rsidP="0025266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2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горизонтальное расположение видеоматериала; </w:t>
      </w:r>
    </w:p>
    <w:p w14:paraId="3809DFF2" w14:textId="77777777" w:rsidR="0025266E" w:rsidRPr="0025266E" w:rsidRDefault="0025266E" w:rsidP="0025266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266E">
        <w:rPr>
          <w:rFonts w:ascii="Times New Roman" w:eastAsia="Times New Roman" w:hAnsi="Times New Roman" w:cs="Times New Roman"/>
          <w:sz w:val="26"/>
          <w:szCs w:val="26"/>
          <w:lang w:eastAsia="ru-RU"/>
        </w:rPr>
        <w:t>- формат видео МР4;</w:t>
      </w:r>
    </w:p>
    <w:p w14:paraId="6DE10939" w14:textId="77777777" w:rsidR="0025266E" w:rsidRDefault="0025266E" w:rsidP="0025266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266E">
        <w:rPr>
          <w:rFonts w:ascii="Times New Roman" w:eastAsia="Times New Roman" w:hAnsi="Times New Roman" w:cs="Times New Roman"/>
          <w:sz w:val="26"/>
          <w:szCs w:val="26"/>
          <w:lang w:eastAsia="ru-RU"/>
        </w:rPr>
        <w:t>- хронометраж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(продолжительность) </w:t>
      </w:r>
      <w:r w:rsidR="00F31EFC">
        <w:rPr>
          <w:rFonts w:ascii="Times New Roman" w:eastAsia="Times New Roman" w:hAnsi="Times New Roman" w:cs="Times New Roman"/>
          <w:sz w:val="26"/>
          <w:szCs w:val="26"/>
          <w:lang w:eastAsia="ru-RU"/>
        </w:rPr>
        <w:t>видеоролика не более 5</w:t>
      </w:r>
      <w:r w:rsidRPr="00252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минут.</w:t>
      </w:r>
    </w:p>
    <w:p w14:paraId="6D2BC664" w14:textId="77777777" w:rsidR="002D325F" w:rsidRDefault="002D325F" w:rsidP="002D32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4.3. Номинация «Герой в моей семье».</w:t>
      </w:r>
    </w:p>
    <w:p w14:paraId="4366DFBE" w14:textId="77777777" w:rsidR="002D325F" w:rsidRDefault="002D325F" w:rsidP="002D32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4.3.1. Видеозапись предполагает представление воспитанником ДОО творческой работы о герое Великой Отечественной войны. Творческая работа может быть представлена в виде оформленной книги о герое, фотоальбома с рисунками и фото, папки-летописи и т.п.</w:t>
      </w:r>
    </w:p>
    <w:p w14:paraId="5CA247C6" w14:textId="77777777" w:rsidR="002D325F" w:rsidRDefault="007C0C34" w:rsidP="002D32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D32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4.3.2. Участие педагогов в видеоролике не допускается. </w:t>
      </w:r>
    </w:p>
    <w:p w14:paraId="58A86945" w14:textId="77777777" w:rsidR="002D325F" w:rsidRPr="0025266E" w:rsidRDefault="002D325F" w:rsidP="002D32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4.3</w:t>
      </w:r>
      <w:r w:rsidRPr="0025266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252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нические требования к видеозаписи</w:t>
      </w:r>
      <w:r w:rsidRPr="0025266E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4FDB5CF3" w14:textId="77777777" w:rsidR="002D325F" w:rsidRPr="0025266E" w:rsidRDefault="002D325F" w:rsidP="002D325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2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горизонтальное расположение видеоматериала; </w:t>
      </w:r>
    </w:p>
    <w:p w14:paraId="2D89AACC" w14:textId="77777777" w:rsidR="002D325F" w:rsidRPr="0025266E" w:rsidRDefault="002D325F" w:rsidP="002D325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266E">
        <w:rPr>
          <w:rFonts w:ascii="Times New Roman" w:eastAsia="Times New Roman" w:hAnsi="Times New Roman" w:cs="Times New Roman"/>
          <w:sz w:val="26"/>
          <w:szCs w:val="26"/>
          <w:lang w:eastAsia="ru-RU"/>
        </w:rPr>
        <w:t>- формат видео МР4;</w:t>
      </w:r>
    </w:p>
    <w:p w14:paraId="156A29C1" w14:textId="77777777" w:rsidR="002D325F" w:rsidRDefault="002D325F" w:rsidP="002D325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266E">
        <w:rPr>
          <w:rFonts w:ascii="Times New Roman" w:eastAsia="Times New Roman" w:hAnsi="Times New Roman" w:cs="Times New Roman"/>
          <w:sz w:val="26"/>
          <w:szCs w:val="26"/>
          <w:lang w:eastAsia="ru-RU"/>
        </w:rPr>
        <w:t>- хронометраж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(продолжительность) видеозаписи</w:t>
      </w:r>
      <w:r w:rsidR="00F31E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более 5</w:t>
      </w:r>
      <w:r w:rsidRPr="00252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минут.</w:t>
      </w:r>
    </w:p>
    <w:p w14:paraId="24D09C32" w14:textId="77777777" w:rsidR="0025266E" w:rsidRDefault="0025266E" w:rsidP="00C314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204DDC9" w14:textId="77777777" w:rsidR="0025266E" w:rsidRDefault="0025266E" w:rsidP="002526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5266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5. Критерии оценки представленных на Конкурс работ</w:t>
      </w:r>
    </w:p>
    <w:p w14:paraId="3FBD6DFE" w14:textId="77777777" w:rsidR="0025266E" w:rsidRDefault="0025266E" w:rsidP="002526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1317A6B" w14:textId="77777777" w:rsidR="0025266E" w:rsidRPr="0025266E" w:rsidRDefault="0025266E" w:rsidP="002526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5.1. Члены экспертной </w:t>
      </w:r>
      <w:r w:rsidRPr="00252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комиссии оценивают представленные на Конкурс работы в каждой номинации по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трехбалльной шкале, где 1 балл -</w:t>
      </w:r>
      <w:r w:rsidRPr="00252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удовлетвор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ительно, 2 балла - хорошо, 3 балла -</w:t>
      </w:r>
      <w:r w:rsidRPr="002526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отлично, по следующим критериям</w:t>
      </w:r>
      <w:r w:rsidR="007C1A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(Приложение № 2)</w:t>
      </w:r>
      <w:r w:rsidRPr="0025266E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42325036" w14:textId="77777777" w:rsidR="0025266E" w:rsidRPr="0025266E" w:rsidRDefault="0025266E" w:rsidP="0025266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25266E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соответствие содержания работы тематике, целям и задачам Конкурса;</w:t>
      </w:r>
    </w:p>
    <w:p w14:paraId="1F3BEC54" w14:textId="77777777" w:rsidR="0025266E" w:rsidRPr="0025266E" w:rsidRDefault="0025266E" w:rsidP="0025266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25266E">
        <w:rPr>
          <w:rFonts w:ascii="Times New Roman" w:eastAsia="Times New Roman" w:hAnsi="Times New Roman" w:cs="Times New Roman"/>
          <w:sz w:val="26"/>
          <w:szCs w:val="26"/>
          <w:lang w:eastAsia="ru-RU"/>
        </w:rPr>
        <w:t>эстетика и качество художественного оформления видеофильма;</w:t>
      </w:r>
    </w:p>
    <w:p w14:paraId="58E61BA5" w14:textId="77777777" w:rsidR="0025266E" w:rsidRPr="0025266E" w:rsidRDefault="0025266E" w:rsidP="0025266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25266E">
        <w:rPr>
          <w:rFonts w:ascii="Times New Roman" w:eastAsia="Times New Roman" w:hAnsi="Times New Roman" w:cs="Times New Roman"/>
          <w:sz w:val="26"/>
          <w:szCs w:val="26"/>
          <w:lang w:eastAsia="ru-RU"/>
        </w:rPr>
        <w:t>творческий подход к созданию конкурсных работ, оригинальный, авторский формат представления информации;</w:t>
      </w:r>
    </w:p>
    <w:p w14:paraId="0EBF6D93" w14:textId="77777777" w:rsidR="0025266E" w:rsidRDefault="0025266E" w:rsidP="0025266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25266E">
        <w:rPr>
          <w:rFonts w:ascii="Times New Roman" w:eastAsia="Times New Roman" w:hAnsi="Times New Roman" w:cs="Times New Roman"/>
          <w:sz w:val="26"/>
          <w:szCs w:val="26"/>
          <w:lang w:eastAsia="ru-RU"/>
        </w:rPr>
        <w:t>качество представленных конкурсных работ: технический уровень исполнения, использование новых технологий при монтаже.</w:t>
      </w:r>
    </w:p>
    <w:p w14:paraId="60DB51B4" w14:textId="77777777" w:rsidR="0025266E" w:rsidRPr="0025266E" w:rsidRDefault="0025266E" w:rsidP="002526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5.2. </w:t>
      </w:r>
      <w:r w:rsidRPr="0025266E">
        <w:rPr>
          <w:rFonts w:ascii="Times New Roman" w:eastAsia="Times New Roman" w:hAnsi="Times New Roman" w:cs="Times New Roman"/>
          <w:sz w:val="26"/>
          <w:szCs w:val="26"/>
          <w:lang w:eastAsia="ru-RU"/>
        </w:rPr>
        <w:t>Итоговая оце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нка каждого члена экспертной </w:t>
      </w:r>
      <w:r w:rsidRPr="0025266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комиссии по представленной работе формируется путем определения среднего арифметического суммы баллов по каждому критерию.</w:t>
      </w:r>
    </w:p>
    <w:p w14:paraId="58DA5429" w14:textId="77777777" w:rsidR="003220C3" w:rsidRDefault="003220C3" w:rsidP="00F352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ADB86B4" w14:textId="77777777" w:rsidR="00D66790" w:rsidRPr="00F3521F" w:rsidRDefault="00D66790" w:rsidP="00D667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2CB911D" w14:textId="77777777" w:rsidR="00E366E9" w:rsidRDefault="00E366E9" w:rsidP="00F3521F"/>
    <w:p w14:paraId="368AEAB0" w14:textId="77777777" w:rsidR="00E366E9" w:rsidRDefault="00E366E9" w:rsidP="00E366E9">
      <w:pPr>
        <w:jc w:val="center"/>
      </w:pPr>
    </w:p>
    <w:p w14:paraId="0A5A4406" w14:textId="77777777" w:rsidR="007C1A67" w:rsidRDefault="007C1A67" w:rsidP="00E366E9">
      <w:pPr>
        <w:jc w:val="center"/>
      </w:pPr>
    </w:p>
    <w:p w14:paraId="43F044BD" w14:textId="77777777" w:rsidR="007C1A67" w:rsidRDefault="007C1A67" w:rsidP="00E366E9">
      <w:pPr>
        <w:jc w:val="center"/>
      </w:pPr>
    </w:p>
    <w:p w14:paraId="7389E717" w14:textId="77777777" w:rsidR="007C1A67" w:rsidRDefault="007C1A67" w:rsidP="00E366E9">
      <w:pPr>
        <w:jc w:val="center"/>
      </w:pPr>
    </w:p>
    <w:p w14:paraId="0C7354CB" w14:textId="77777777" w:rsidR="007C1A67" w:rsidRDefault="007C1A67" w:rsidP="00E366E9">
      <w:pPr>
        <w:jc w:val="center"/>
      </w:pPr>
    </w:p>
    <w:p w14:paraId="3F88B7E7" w14:textId="77777777" w:rsidR="007C1A67" w:rsidRDefault="007C1A67" w:rsidP="00E366E9">
      <w:pPr>
        <w:jc w:val="center"/>
      </w:pPr>
    </w:p>
    <w:p w14:paraId="7B03EFAF" w14:textId="77777777" w:rsidR="007C1A67" w:rsidRDefault="007C1A67" w:rsidP="00E366E9">
      <w:pPr>
        <w:jc w:val="center"/>
      </w:pPr>
    </w:p>
    <w:p w14:paraId="610EF373" w14:textId="77777777" w:rsidR="007C1A67" w:rsidRDefault="007C1A67" w:rsidP="00E366E9">
      <w:pPr>
        <w:jc w:val="center"/>
      </w:pPr>
    </w:p>
    <w:p w14:paraId="159E6BC1" w14:textId="77777777" w:rsidR="007C1A67" w:rsidRDefault="007C1A67" w:rsidP="00E366E9">
      <w:pPr>
        <w:jc w:val="center"/>
      </w:pPr>
    </w:p>
    <w:p w14:paraId="799890F1" w14:textId="77777777" w:rsidR="007C1A67" w:rsidRDefault="007C1A67" w:rsidP="00E366E9">
      <w:pPr>
        <w:jc w:val="center"/>
      </w:pPr>
    </w:p>
    <w:p w14:paraId="6CFD78D7" w14:textId="77777777" w:rsidR="007C1A67" w:rsidRDefault="007C1A67" w:rsidP="00E366E9">
      <w:pPr>
        <w:jc w:val="center"/>
      </w:pPr>
    </w:p>
    <w:p w14:paraId="5311C3B8" w14:textId="77777777" w:rsidR="007C1A67" w:rsidRDefault="007C1A67" w:rsidP="00E366E9">
      <w:pPr>
        <w:jc w:val="center"/>
      </w:pPr>
    </w:p>
    <w:p w14:paraId="6B8E4E2C" w14:textId="77777777" w:rsidR="007C1A67" w:rsidRDefault="007C1A67" w:rsidP="00E366E9">
      <w:pPr>
        <w:jc w:val="center"/>
      </w:pPr>
    </w:p>
    <w:p w14:paraId="4D59D024" w14:textId="77777777" w:rsidR="007C1A67" w:rsidRDefault="007C1A67" w:rsidP="00E366E9">
      <w:pPr>
        <w:jc w:val="center"/>
      </w:pPr>
    </w:p>
    <w:p w14:paraId="0992CD1F" w14:textId="77777777" w:rsidR="007C1A67" w:rsidRDefault="007C1A67" w:rsidP="00E366E9">
      <w:pPr>
        <w:jc w:val="center"/>
      </w:pPr>
    </w:p>
    <w:p w14:paraId="5FD3E225" w14:textId="77777777" w:rsidR="007C1A67" w:rsidRDefault="007C1A67" w:rsidP="00E366E9">
      <w:pPr>
        <w:jc w:val="center"/>
      </w:pPr>
    </w:p>
    <w:p w14:paraId="5E979502" w14:textId="77777777" w:rsidR="007C1A67" w:rsidRDefault="007C1A67" w:rsidP="00E366E9">
      <w:pPr>
        <w:jc w:val="center"/>
      </w:pPr>
    </w:p>
    <w:p w14:paraId="783C5952" w14:textId="77777777" w:rsidR="007C1A67" w:rsidRDefault="007C1A67" w:rsidP="00E366E9">
      <w:pPr>
        <w:jc w:val="center"/>
      </w:pPr>
    </w:p>
    <w:p w14:paraId="3E3B98B3" w14:textId="77777777" w:rsidR="007C1A67" w:rsidRDefault="007C1A67" w:rsidP="00E366E9">
      <w:pPr>
        <w:jc w:val="center"/>
      </w:pPr>
    </w:p>
    <w:p w14:paraId="0F5DD2E3" w14:textId="77777777" w:rsidR="007C1A67" w:rsidRDefault="007C1A67" w:rsidP="00E366E9">
      <w:pPr>
        <w:jc w:val="center"/>
      </w:pPr>
    </w:p>
    <w:p w14:paraId="1D70095C" w14:textId="77777777" w:rsidR="007C1A67" w:rsidRDefault="007C1A67" w:rsidP="00E366E9">
      <w:pPr>
        <w:jc w:val="center"/>
      </w:pPr>
    </w:p>
    <w:p w14:paraId="6E23DF6B" w14:textId="77777777" w:rsidR="007C1A67" w:rsidRDefault="007C1A67" w:rsidP="00E366E9">
      <w:pPr>
        <w:jc w:val="center"/>
      </w:pPr>
    </w:p>
    <w:p w14:paraId="713EF345" w14:textId="77777777" w:rsidR="007C1A67" w:rsidRDefault="007C1A67" w:rsidP="00E366E9">
      <w:pPr>
        <w:jc w:val="center"/>
      </w:pPr>
    </w:p>
    <w:p w14:paraId="17079162" w14:textId="77777777" w:rsidR="007C1A67" w:rsidRDefault="007C1A67" w:rsidP="00E366E9">
      <w:pPr>
        <w:jc w:val="center"/>
      </w:pPr>
    </w:p>
    <w:p w14:paraId="1861250F" w14:textId="77777777" w:rsidR="007C1A67" w:rsidRDefault="007C1A67" w:rsidP="00E366E9">
      <w:pPr>
        <w:jc w:val="center"/>
      </w:pPr>
    </w:p>
    <w:p w14:paraId="61D77CB9" w14:textId="77777777" w:rsidR="004817CB" w:rsidRPr="004817CB" w:rsidRDefault="004817CB" w:rsidP="004817C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17C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Pr="004817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</w:t>
      </w:r>
    </w:p>
    <w:p w14:paraId="22D8C1F7" w14:textId="77777777" w:rsidR="004817CB" w:rsidRPr="004817CB" w:rsidRDefault="004817CB" w:rsidP="004817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095E4C3" w14:textId="77777777" w:rsidR="004817CB" w:rsidRPr="004817CB" w:rsidRDefault="004817CB" w:rsidP="004817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817C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 официальном бланке организации</w:t>
      </w:r>
    </w:p>
    <w:p w14:paraId="41760A58" w14:textId="77777777" w:rsidR="004817CB" w:rsidRPr="004817CB" w:rsidRDefault="004817CB" w:rsidP="004817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877B565" w14:textId="77777777" w:rsidR="004817CB" w:rsidRPr="004817CB" w:rsidRDefault="004817CB" w:rsidP="004817C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17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оргкомитет конкурса </w:t>
      </w:r>
    </w:p>
    <w:p w14:paraId="5376E551" w14:textId="77777777" w:rsidR="004817CB" w:rsidRPr="004817CB" w:rsidRDefault="004817CB" w:rsidP="004817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3483769" w14:textId="77777777" w:rsidR="004817CB" w:rsidRDefault="004817CB" w:rsidP="004817C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4826899" w14:textId="77777777" w:rsidR="004817CB" w:rsidRDefault="004817CB" w:rsidP="004817C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9F38AED" w14:textId="77777777" w:rsidR="004817CB" w:rsidRPr="004817CB" w:rsidRDefault="004817CB" w:rsidP="004817C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817C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Заявка</w:t>
      </w:r>
    </w:p>
    <w:p w14:paraId="7F257BAA" w14:textId="77777777" w:rsidR="004817CB" w:rsidRPr="004817CB" w:rsidRDefault="004817CB" w:rsidP="004817C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17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Просим допустить к участию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районном</w:t>
      </w:r>
      <w:r w:rsidRPr="004817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конкурсе музеев</w:t>
      </w:r>
      <w:r w:rsidRPr="004817CB">
        <w:t xml:space="preserve"> </w:t>
      </w:r>
      <w:r w:rsidRPr="004817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дошкольных образовательных организаций «Знать, чтобы помнить» </w:t>
      </w:r>
    </w:p>
    <w:p w14:paraId="5C06133B" w14:textId="77777777" w:rsidR="004817CB" w:rsidRPr="004817CB" w:rsidRDefault="004817CB" w:rsidP="004817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3969"/>
      </w:tblGrid>
      <w:tr w:rsidR="004817CB" w:rsidRPr="004817CB" w14:paraId="6EE1C77E" w14:textId="77777777" w:rsidTr="00DE5DD3">
        <w:trPr>
          <w:trHeight w:val="20"/>
        </w:trPr>
        <w:tc>
          <w:tcPr>
            <w:tcW w:w="5778" w:type="dxa"/>
            <w:vAlign w:val="center"/>
          </w:tcPr>
          <w:p w14:paraId="701C9C9E" w14:textId="77777777" w:rsidR="004817CB" w:rsidRPr="004817CB" w:rsidRDefault="004817CB" w:rsidP="004817C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17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образовательной организации (сокращенное, в соответствии с Уставом)</w:t>
            </w:r>
          </w:p>
        </w:tc>
        <w:tc>
          <w:tcPr>
            <w:tcW w:w="3969" w:type="dxa"/>
          </w:tcPr>
          <w:p w14:paraId="14B13F9B" w14:textId="77777777" w:rsidR="004817CB" w:rsidRPr="004817CB" w:rsidRDefault="004817CB" w:rsidP="004817C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817CB" w:rsidRPr="004817CB" w14:paraId="546D3E20" w14:textId="77777777" w:rsidTr="00DE5DD3">
        <w:trPr>
          <w:trHeight w:val="20"/>
        </w:trPr>
        <w:tc>
          <w:tcPr>
            <w:tcW w:w="5778" w:type="dxa"/>
            <w:vAlign w:val="center"/>
          </w:tcPr>
          <w:p w14:paraId="66AF10BA" w14:textId="77777777" w:rsidR="004817CB" w:rsidRPr="004817CB" w:rsidRDefault="004817CB" w:rsidP="004817C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17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Адрес образовательной организации </w:t>
            </w:r>
          </w:p>
        </w:tc>
        <w:tc>
          <w:tcPr>
            <w:tcW w:w="3969" w:type="dxa"/>
          </w:tcPr>
          <w:p w14:paraId="65219565" w14:textId="77777777" w:rsidR="004817CB" w:rsidRPr="004817CB" w:rsidRDefault="004817CB" w:rsidP="004817C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817CB" w:rsidRPr="004817CB" w14:paraId="0D255777" w14:textId="77777777" w:rsidTr="00DE5DD3">
        <w:trPr>
          <w:trHeight w:val="20"/>
        </w:trPr>
        <w:tc>
          <w:tcPr>
            <w:tcW w:w="5778" w:type="dxa"/>
            <w:vAlign w:val="center"/>
          </w:tcPr>
          <w:p w14:paraId="7DF523D1" w14:textId="77777777" w:rsidR="004817CB" w:rsidRPr="004817CB" w:rsidRDefault="004817CB" w:rsidP="004817C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17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Номинация</w:t>
            </w:r>
          </w:p>
        </w:tc>
        <w:tc>
          <w:tcPr>
            <w:tcW w:w="3969" w:type="dxa"/>
          </w:tcPr>
          <w:p w14:paraId="406C1318" w14:textId="77777777" w:rsidR="004817CB" w:rsidRPr="004817CB" w:rsidRDefault="004817CB" w:rsidP="004817C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817CB" w:rsidRPr="004817CB" w14:paraId="6E63EDCA" w14:textId="77777777" w:rsidTr="00DE5DD3">
        <w:trPr>
          <w:trHeight w:val="20"/>
        </w:trPr>
        <w:tc>
          <w:tcPr>
            <w:tcW w:w="5778" w:type="dxa"/>
            <w:vAlign w:val="center"/>
          </w:tcPr>
          <w:p w14:paraId="6C99183D" w14:textId="77777777" w:rsidR="004817CB" w:rsidRPr="004817CB" w:rsidRDefault="004817CB" w:rsidP="004817C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17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Название конкурсной работы</w:t>
            </w:r>
          </w:p>
        </w:tc>
        <w:tc>
          <w:tcPr>
            <w:tcW w:w="3969" w:type="dxa"/>
          </w:tcPr>
          <w:p w14:paraId="4843DC36" w14:textId="77777777" w:rsidR="004817CB" w:rsidRPr="004817CB" w:rsidRDefault="004817CB" w:rsidP="004817C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817CB" w:rsidRPr="004817CB" w14:paraId="558F4316" w14:textId="77777777" w:rsidTr="00DE5DD3">
        <w:trPr>
          <w:trHeight w:val="20"/>
        </w:trPr>
        <w:tc>
          <w:tcPr>
            <w:tcW w:w="5778" w:type="dxa"/>
            <w:vAlign w:val="center"/>
          </w:tcPr>
          <w:p w14:paraId="0AA646FC" w14:textId="77777777" w:rsidR="004817CB" w:rsidRPr="004817CB" w:rsidRDefault="004817CB" w:rsidP="004817C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17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ФИ участника </w:t>
            </w:r>
          </w:p>
        </w:tc>
        <w:tc>
          <w:tcPr>
            <w:tcW w:w="3969" w:type="dxa"/>
          </w:tcPr>
          <w:p w14:paraId="27FDFAE7" w14:textId="77777777" w:rsidR="004817CB" w:rsidRPr="004817CB" w:rsidRDefault="004817CB" w:rsidP="004817C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817CB" w:rsidRPr="004817CB" w14:paraId="30F75A58" w14:textId="77777777" w:rsidTr="00DE5DD3">
        <w:trPr>
          <w:trHeight w:val="20"/>
        </w:trPr>
        <w:tc>
          <w:tcPr>
            <w:tcW w:w="5778" w:type="dxa"/>
            <w:vAlign w:val="center"/>
          </w:tcPr>
          <w:p w14:paraId="740D94A8" w14:textId="77777777" w:rsidR="004817CB" w:rsidRPr="004817CB" w:rsidRDefault="004817CB" w:rsidP="004817C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17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Возрастная группа (класс, дошкольник, обучающийся с ОВЗ) </w:t>
            </w:r>
          </w:p>
        </w:tc>
        <w:tc>
          <w:tcPr>
            <w:tcW w:w="3969" w:type="dxa"/>
          </w:tcPr>
          <w:p w14:paraId="480CDFED" w14:textId="77777777" w:rsidR="004817CB" w:rsidRPr="004817CB" w:rsidRDefault="004817CB" w:rsidP="004817C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817CB" w:rsidRPr="004817CB" w14:paraId="12520E73" w14:textId="77777777" w:rsidTr="00DE5DD3">
        <w:trPr>
          <w:trHeight w:val="20"/>
        </w:trPr>
        <w:tc>
          <w:tcPr>
            <w:tcW w:w="5778" w:type="dxa"/>
            <w:vAlign w:val="center"/>
          </w:tcPr>
          <w:p w14:paraId="1C51B43E" w14:textId="77777777" w:rsidR="004817CB" w:rsidRPr="004817CB" w:rsidRDefault="004817CB" w:rsidP="004817C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17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музея/музейного уголка</w:t>
            </w:r>
          </w:p>
        </w:tc>
        <w:tc>
          <w:tcPr>
            <w:tcW w:w="3969" w:type="dxa"/>
          </w:tcPr>
          <w:p w14:paraId="057C72F0" w14:textId="77777777" w:rsidR="004817CB" w:rsidRPr="004817CB" w:rsidRDefault="004817CB" w:rsidP="004817C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817CB" w:rsidRPr="004817CB" w14:paraId="404C723E" w14:textId="77777777" w:rsidTr="00DE5DD3">
        <w:trPr>
          <w:trHeight w:val="20"/>
        </w:trPr>
        <w:tc>
          <w:tcPr>
            <w:tcW w:w="5778" w:type="dxa"/>
            <w:vAlign w:val="center"/>
          </w:tcPr>
          <w:p w14:paraId="7100FA29" w14:textId="77777777" w:rsidR="004817CB" w:rsidRPr="004817CB" w:rsidRDefault="004817CB" w:rsidP="004817C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17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ФИО руководителя музея (полностью)</w:t>
            </w:r>
          </w:p>
        </w:tc>
        <w:tc>
          <w:tcPr>
            <w:tcW w:w="3969" w:type="dxa"/>
          </w:tcPr>
          <w:p w14:paraId="4D89F36D" w14:textId="77777777" w:rsidR="004817CB" w:rsidRPr="004817CB" w:rsidRDefault="004817CB" w:rsidP="004817C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817CB" w:rsidRPr="004817CB" w14:paraId="79D1806E" w14:textId="77777777" w:rsidTr="00DE5DD3">
        <w:trPr>
          <w:trHeight w:val="20"/>
        </w:trPr>
        <w:tc>
          <w:tcPr>
            <w:tcW w:w="5778" w:type="dxa"/>
            <w:vAlign w:val="center"/>
          </w:tcPr>
          <w:p w14:paraId="4FC77F9A" w14:textId="77777777" w:rsidR="004817CB" w:rsidRPr="004817CB" w:rsidRDefault="004817CB" w:rsidP="004817C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17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Должность руководителя музея</w:t>
            </w:r>
          </w:p>
        </w:tc>
        <w:tc>
          <w:tcPr>
            <w:tcW w:w="3969" w:type="dxa"/>
          </w:tcPr>
          <w:p w14:paraId="337710EF" w14:textId="77777777" w:rsidR="004817CB" w:rsidRPr="004817CB" w:rsidRDefault="004817CB" w:rsidP="004817C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817CB" w:rsidRPr="004817CB" w14:paraId="6F2E707A" w14:textId="77777777" w:rsidTr="00DE5DD3">
        <w:trPr>
          <w:trHeight w:val="20"/>
        </w:trPr>
        <w:tc>
          <w:tcPr>
            <w:tcW w:w="5778" w:type="dxa"/>
            <w:vAlign w:val="center"/>
          </w:tcPr>
          <w:p w14:paraId="7538F378" w14:textId="77777777" w:rsidR="004817CB" w:rsidRPr="004817CB" w:rsidRDefault="004817CB" w:rsidP="004817C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17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Контактный телефон, электронная почта, руководителя музея</w:t>
            </w:r>
          </w:p>
        </w:tc>
        <w:tc>
          <w:tcPr>
            <w:tcW w:w="3969" w:type="dxa"/>
          </w:tcPr>
          <w:p w14:paraId="24E13802" w14:textId="77777777" w:rsidR="004817CB" w:rsidRPr="004817CB" w:rsidRDefault="004817CB" w:rsidP="004817C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817CB" w:rsidRPr="004817CB" w14:paraId="0674D60F" w14:textId="77777777" w:rsidTr="00942544">
        <w:trPr>
          <w:trHeight w:val="2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DEAA9" w14:textId="77777777" w:rsidR="004817CB" w:rsidRPr="004817CB" w:rsidRDefault="004817CB" w:rsidP="004817C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17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Активная ссылка на размещенный в сети интернет видеоролик</w:t>
            </w:r>
          </w:p>
        </w:tc>
        <w:tc>
          <w:tcPr>
            <w:tcW w:w="3969" w:type="dxa"/>
          </w:tcPr>
          <w:p w14:paraId="3C40366D" w14:textId="77777777" w:rsidR="004817CB" w:rsidRPr="004817CB" w:rsidRDefault="004817CB" w:rsidP="004817C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4B44A47D" w14:textId="77777777" w:rsidR="004817CB" w:rsidRPr="004817CB" w:rsidRDefault="004817CB" w:rsidP="004817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671B3D" w14:textId="77777777" w:rsidR="004817CB" w:rsidRDefault="004817CB" w:rsidP="004817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8CC61B" w14:textId="77777777" w:rsidR="004817CB" w:rsidRDefault="004817CB" w:rsidP="004817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98D692" w14:textId="77777777" w:rsidR="004817CB" w:rsidRPr="004817CB" w:rsidRDefault="004817CB" w:rsidP="004817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Заведующий</w:t>
      </w:r>
      <w:r w:rsidRPr="004817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_______________ /________________ </w:t>
      </w:r>
    </w:p>
    <w:p w14:paraId="366C73EF" w14:textId="77777777" w:rsidR="004817CB" w:rsidRPr="004817CB" w:rsidRDefault="004817CB" w:rsidP="004817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17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подпись</w:t>
      </w:r>
      <w:r w:rsidRPr="004817C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расшифровка</w:t>
      </w:r>
    </w:p>
    <w:p w14:paraId="79A869F1" w14:textId="77777777" w:rsidR="004817CB" w:rsidRPr="004817CB" w:rsidRDefault="004817CB" w:rsidP="004817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17C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М.П.</w:t>
      </w:r>
    </w:p>
    <w:p w14:paraId="4CF545C0" w14:textId="77777777" w:rsidR="004817CB" w:rsidRPr="004817CB" w:rsidRDefault="004817CB" w:rsidP="004817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881B2AF" w14:textId="77777777" w:rsidR="00E366E9" w:rsidRPr="004817CB" w:rsidRDefault="00E366E9" w:rsidP="00E366E9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22B0DEE9" w14:textId="77777777" w:rsidR="00E366E9" w:rsidRDefault="00E366E9" w:rsidP="00E366E9">
      <w:pPr>
        <w:jc w:val="center"/>
      </w:pPr>
    </w:p>
    <w:p w14:paraId="76644385" w14:textId="77777777" w:rsidR="00E366E9" w:rsidRDefault="00E366E9" w:rsidP="00E366E9">
      <w:pPr>
        <w:jc w:val="center"/>
      </w:pPr>
    </w:p>
    <w:p w14:paraId="7F7F2BF7" w14:textId="77777777" w:rsidR="00E366E9" w:rsidRDefault="00E366E9" w:rsidP="00E366E9">
      <w:pPr>
        <w:jc w:val="center"/>
      </w:pPr>
    </w:p>
    <w:p w14:paraId="4CC69D3D" w14:textId="77777777" w:rsidR="007C1A67" w:rsidRDefault="007C1A67" w:rsidP="00E366E9">
      <w:pPr>
        <w:jc w:val="center"/>
      </w:pPr>
    </w:p>
    <w:p w14:paraId="7A8B0666" w14:textId="77777777" w:rsidR="007C1A67" w:rsidRDefault="007C1A67" w:rsidP="00E366E9">
      <w:pPr>
        <w:jc w:val="center"/>
      </w:pPr>
    </w:p>
    <w:p w14:paraId="42815DB5" w14:textId="77777777" w:rsidR="007C1A67" w:rsidRDefault="007C1A67" w:rsidP="00E366E9">
      <w:pPr>
        <w:jc w:val="center"/>
      </w:pPr>
    </w:p>
    <w:p w14:paraId="77F4BCE5" w14:textId="77777777" w:rsidR="007C1A67" w:rsidRDefault="007C1A67" w:rsidP="00E366E9">
      <w:pPr>
        <w:jc w:val="center"/>
      </w:pPr>
    </w:p>
    <w:p w14:paraId="02FF9CB9" w14:textId="77777777" w:rsidR="007C1A67" w:rsidRDefault="007C1A67" w:rsidP="00E366E9">
      <w:pPr>
        <w:jc w:val="center"/>
      </w:pPr>
    </w:p>
    <w:p w14:paraId="232C1EAE" w14:textId="77777777" w:rsidR="007C1A67" w:rsidRDefault="007C1A67" w:rsidP="007C1A67">
      <w:pPr>
        <w:tabs>
          <w:tab w:val="center" w:pos="4677"/>
          <w:tab w:val="left" w:pos="6045"/>
        </w:tabs>
        <w:jc w:val="right"/>
        <w:rPr>
          <w:rFonts w:ascii="Times New Roman" w:hAnsi="Times New Roman" w:cs="Times New Roman"/>
          <w:sz w:val="26"/>
          <w:szCs w:val="26"/>
        </w:rPr>
      </w:pPr>
      <w:r w:rsidRPr="007C1A67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Приложение № 2</w:t>
      </w:r>
      <w:r w:rsidRPr="007C1A67">
        <w:rPr>
          <w:rFonts w:ascii="Times New Roman" w:hAnsi="Times New Roman" w:cs="Times New Roman"/>
          <w:sz w:val="26"/>
          <w:szCs w:val="26"/>
        </w:rPr>
        <w:tab/>
      </w:r>
    </w:p>
    <w:p w14:paraId="6EA1B8E6" w14:textId="77777777" w:rsidR="007C1A67" w:rsidRDefault="007C1A67" w:rsidP="007C1A67">
      <w:pPr>
        <w:tabs>
          <w:tab w:val="center" w:pos="4677"/>
          <w:tab w:val="left" w:pos="6045"/>
        </w:tabs>
        <w:jc w:val="right"/>
        <w:rPr>
          <w:rFonts w:ascii="Times New Roman" w:hAnsi="Times New Roman" w:cs="Times New Roman"/>
          <w:sz w:val="26"/>
          <w:szCs w:val="26"/>
        </w:rPr>
      </w:pPr>
    </w:p>
    <w:p w14:paraId="4D3F4F88" w14:textId="77777777" w:rsidR="007C1A67" w:rsidRDefault="007C1A67" w:rsidP="007C1A67">
      <w:pPr>
        <w:tabs>
          <w:tab w:val="center" w:pos="4677"/>
          <w:tab w:val="left" w:pos="6045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C1A67">
        <w:rPr>
          <w:rFonts w:ascii="Times New Roman" w:hAnsi="Times New Roman" w:cs="Times New Roman"/>
          <w:b/>
          <w:sz w:val="26"/>
          <w:szCs w:val="26"/>
        </w:rPr>
        <w:t>Критерии оценки работ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8"/>
        <w:gridCol w:w="8357"/>
      </w:tblGrid>
      <w:tr w:rsidR="007C1A67" w14:paraId="19BA69C9" w14:textId="77777777" w:rsidTr="007C1A67">
        <w:tc>
          <w:tcPr>
            <w:tcW w:w="988" w:type="dxa"/>
          </w:tcPr>
          <w:p w14:paraId="10DAF78A" w14:textId="77777777" w:rsidR="007C1A67" w:rsidRPr="007C1A67" w:rsidRDefault="007C1A67" w:rsidP="007C1A67">
            <w:pPr>
              <w:tabs>
                <w:tab w:val="center" w:pos="4677"/>
                <w:tab w:val="left" w:pos="604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1A67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8357" w:type="dxa"/>
          </w:tcPr>
          <w:p w14:paraId="3B572886" w14:textId="77777777" w:rsidR="007C1A67" w:rsidRPr="007C1A67" w:rsidRDefault="007C1A67" w:rsidP="007C1A67">
            <w:pPr>
              <w:tabs>
                <w:tab w:val="center" w:pos="4677"/>
                <w:tab w:val="left" w:pos="604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1A67">
              <w:rPr>
                <w:rFonts w:ascii="Times New Roman" w:hAnsi="Times New Roman" w:cs="Times New Roman"/>
                <w:sz w:val="26"/>
                <w:szCs w:val="26"/>
              </w:rPr>
              <w:t>Критерий</w:t>
            </w:r>
          </w:p>
        </w:tc>
      </w:tr>
      <w:tr w:rsidR="007C1A67" w14:paraId="3E5B31BA" w14:textId="77777777" w:rsidTr="007C1A67">
        <w:tc>
          <w:tcPr>
            <w:tcW w:w="988" w:type="dxa"/>
          </w:tcPr>
          <w:p w14:paraId="1F78F3FA" w14:textId="77777777" w:rsidR="007C1A67" w:rsidRPr="007C1A67" w:rsidRDefault="007C1A67" w:rsidP="007C1A67">
            <w:pPr>
              <w:tabs>
                <w:tab w:val="center" w:pos="4677"/>
                <w:tab w:val="left" w:pos="604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1A67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8357" w:type="dxa"/>
          </w:tcPr>
          <w:p w14:paraId="7E347AE2" w14:textId="77777777" w:rsidR="007C1A67" w:rsidRPr="007C1A67" w:rsidRDefault="007C1A67" w:rsidP="007C1A67">
            <w:pPr>
              <w:tabs>
                <w:tab w:val="center" w:pos="4677"/>
                <w:tab w:val="left" w:pos="604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1A67">
              <w:rPr>
                <w:rFonts w:ascii="Times New Roman" w:hAnsi="Times New Roman" w:cs="Times New Roman"/>
                <w:sz w:val="26"/>
                <w:szCs w:val="26"/>
              </w:rPr>
              <w:t>соответствие содержания работы тематике, целям и задачам Конкурса</w:t>
            </w:r>
          </w:p>
        </w:tc>
      </w:tr>
      <w:tr w:rsidR="007C1A67" w14:paraId="5F32E4C2" w14:textId="77777777" w:rsidTr="007C1A67">
        <w:tc>
          <w:tcPr>
            <w:tcW w:w="988" w:type="dxa"/>
          </w:tcPr>
          <w:p w14:paraId="4B8F8FB3" w14:textId="77777777" w:rsidR="007C1A67" w:rsidRPr="007C1A67" w:rsidRDefault="007C1A67" w:rsidP="007C1A67">
            <w:pPr>
              <w:tabs>
                <w:tab w:val="center" w:pos="4677"/>
                <w:tab w:val="left" w:pos="604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1A67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8357" w:type="dxa"/>
          </w:tcPr>
          <w:p w14:paraId="5D88ABC7" w14:textId="77777777" w:rsidR="007C1A67" w:rsidRPr="007C1A67" w:rsidRDefault="007C1A67" w:rsidP="007C1A67">
            <w:pPr>
              <w:tabs>
                <w:tab w:val="center" w:pos="4677"/>
                <w:tab w:val="left" w:pos="604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1A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эстетика и качество художественного оформления видеофильма</w:t>
            </w:r>
          </w:p>
        </w:tc>
      </w:tr>
      <w:tr w:rsidR="007C1A67" w14:paraId="4DD6E89C" w14:textId="77777777" w:rsidTr="007C1A67">
        <w:tc>
          <w:tcPr>
            <w:tcW w:w="988" w:type="dxa"/>
          </w:tcPr>
          <w:p w14:paraId="3E7EBCCB" w14:textId="77777777" w:rsidR="007C1A67" w:rsidRPr="007C1A67" w:rsidRDefault="007C1A67" w:rsidP="007C1A67">
            <w:pPr>
              <w:tabs>
                <w:tab w:val="center" w:pos="4677"/>
                <w:tab w:val="left" w:pos="604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1A67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8357" w:type="dxa"/>
          </w:tcPr>
          <w:p w14:paraId="1F1D9B2E" w14:textId="77777777" w:rsidR="007C1A67" w:rsidRPr="007C1A67" w:rsidRDefault="007C1A67" w:rsidP="007C1A67">
            <w:pPr>
              <w:tabs>
                <w:tab w:val="center" w:pos="4677"/>
                <w:tab w:val="left" w:pos="604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1A67">
              <w:rPr>
                <w:rFonts w:ascii="Times New Roman" w:hAnsi="Times New Roman" w:cs="Times New Roman"/>
                <w:sz w:val="26"/>
                <w:szCs w:val="26"/>
              </w:rPr>
              <w:t xml:space="preserve">творческий подход к созданию конкурсных работ, оригинальный, авторский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формат представления информации</w:t>
            </w:r>
          </w:p>
        </w:tc>
      </w:tr>
      <w:tr w:rsidR="007C1A67" w14:paraId="4B373364" w14:textId="77777777" w:rsidTr="007C1A67">
        <w:tc>
          <w:tcPr>
            <w:tcW w:w="988" w:type="dxa"/>
          </w:tcPr>
          <w:p w14:paraId="48A68BA7" w14:textId="77777777" w:rsidR="007C1A67" w:rsidRPr="007C1A67" w:rsidRDefault="007C1A67" w:rsidP="007C1A67">
            <w:pPr>
              <w:tabs>
                <w:tab w:val="center" w:pos="4677"/>
                <w:tab w:val="left" w:pos="604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1A67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8357" w:type="dxa"/>
          </w:tcPr>
          <w:p w14:paraId="38485D7C" w14:textId="77777777" w:rsidR="007C1A67" w:rsidRPr="007C1A67" w:rsidRDefault="007C1A67" w:rsidP="007C1A67">
            <w:pPr>
              <w:tabs>
                <w:tab w:val="center" w:pos="4677"/>
                <w:tab w:val="left" w:pos="604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1A67">
              <w:rPr>
                <w:rFonts w:ascii="Times New Roman" w:hAnsi="Times New Roman" w:cs="Times New Roman"/>
                <w:sz w:val="26"/>
                <w:szCs w:val="26"/>
              </w:rPr>
              <w:t>качество представленных конкурсных работ: технический уровень исполнения, использован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ие новых технологий при монтаже</w:t>
            </w:r>
          </w:p>
        </w:tc>
      </w:tr>
      <w:tr w:rsidR="007C1A67" w14:paraId="6020DEDE" w14:textId="77777777" w:rsidTr="007C1A67">
        <w:tc>
          <w:tcPr>
            <w:tcW w:w="988" w:type="dxa"/>
          </w:tcPr>
          <w:p w14:paraId="1FBB58E6" w14:textId="77777777" w:rsidR="007C1A67" w:rsidRDefault="007C1A67" w:rsidP="007C1A67">
            <w:pPr>
              <w:tabs>
                <w:tab w:val="center" w:pos="4677"/>
                <w:tab w:val="left" w:pos="604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357" w:type="dxa"/>
          </w:tcPr>
          <w:p w14:paraId="714E33A9" w14:textId="77777777" w:rsidR="007C1A67" w:rsidRPr="007C1A67" w:rsidRDefault="007C1A67" w:rsidP="007C1A67">
            <w:pPr>
              <w:tabs>
                <w:tab w:val="center" w:pos="4677"/>
                <w:tab w:val="left" w:pos="604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7C1A67">
              <w:rPr>
                <w:rFonts w:ascii="Times New Roman" w:hAnsi="Times New Roman" w:cs="Times New Roman"/>
                <w:sz w:val="26"/>
                <w:szCs w:val="26"/>
              </w:rPr>
              <w:t xml:space="preserve">аботы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оцениваются </w:t>
            </w:r>
            <w:r w:rsidRPr="007C1A67">
              <w:rPr>
                <w:rFonts w:ascii="Times New Roman" w:hAnsi="Times New Roman" w:cs="Times New Roman"/>
                <w:sz w:val="26"/>
                <w:szCs w:val="26"/>
              </w:rPr>
              <w:t xml:space="preserve">в каждой номинации по трехбалльной шкале,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 w:rsidRPr="007C1A67">
              <w:rPr>
                <w:rFonts w:ascii="Times New Roman" w:hAnsi="Times New Roman" w:cs="Times New Roman"/>
                <w:sz w:val="26"/>
                <w:szCs w:val="26"/>
              </w:rPr>
              <w:t xml:space="preserve">где 1 балл - удовлетворительно, 2 балла - хорошо, 3 балла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7C1A67">
              <w:rPr>
                <w:rFonts w:ascii="Times New Roman" w:hAnsi="Times New Roman" w:cs="Times New Roman"/>
                <w:sz w:val="26"/>
                <w:szCs w:val="26"/>
              </w:rPr>
              <w:t xml:space="preserve"> отлично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Максимальная оценка – 12 баллов.</w:t>
            </w:r>
          </w:p>
        </w:tc>
      </w:tr>
    </w:tbl>
    <w:p w14:paraId="6812C9E1" w14:textId="77777777" w:rsidR="007C1A67" w:rsidRPr="007C1A67" w:rsidRDefault="007C1A67" w:rsidP="007C1A67">
      <w:pPr>
        <w:tabs>
          <w:tab w:val="center" w:pos="4677"/>
          <w:tab w:val="left" w:pos="6045"/>
        </w:tabs>
        <w:rPr>
          <w:rFonts w:ascii="Times New Roman" w:hAnsi="Times New Roman" w:cs="Times New Roman"/>
          <w:b/>
          <w:sz w:val="26"/>
          <w:szCs w:val="26"/>
        </w:rPr>
      </w:pPr>
    </w:p>
    <w:sectPr w:rsidR="007C1A67" w:rsidRPr="007C1A67" w:rsidSect="00A35C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136D6B"/>
    <w:multiLevelType w:val="multilevel"/>
    <w:tmpl w:val="166A5A92"/>
    <w:lvl w:ilvl="0">
      <w:start w:val="1"/>
      <w:numFmt w:val="decimal"/>
      <w:lvlText w:val="%1."/>
      <w:lvlJc w:val="left"/>
      <w:pPr>
        <w:ind w:left="5508" w:hanging="262"/>
        <w:jc w:val="right"/>
      </w:pPr>
      <w:rPr>
        <w:rFonts w:hint="default"/>
        <w:spacing w:val="0"/>
        <w:w w:val="9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15" w:hanging="468"/>
      </w:pPr>
      <w:rPr>
        <w:rFonts w:hint="default"/>
        <w:spacing w:val="0"/>
        <w:w w:val="9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00" w:hanging="468"/>
      </w:pPr>
      <w:rPr>
        <w:rFonts w:hint="default"/>
        <w:spacing w:val="0"/>
        <w:w w:val="95"/>
        <w:lang w:val="ru-RU" w:eastAsia="en-US" w:bidi="ar-SA"/>
      </w:rPr>
    </w:lvl>
    <w:lvl w:ilvl="3">
      <w:numFmt w:val="bullet"/>
      <w:lvlText w:val="—"/>
      <w:lvlJc w:val="left"/>
      <w:pPr>
        <w:ind w:left="1802" w:hanging="468"/>
      </w:pPr>
      <w:rPr>
        <w:rFonts w:ascii="Times New Roman" w:eastAsia="Times New Roman" w:hAnsi="Times New Roman" w:cs="Times New Roman" w:hint="default"/>
        <w:spacing w:val="0"/>
        <w:w w:val="49"/>
        <w:lang w:val="ru-RU" w:eastAsia="en-US" w:bidi="ar-SA"/>
      </w:rPr>
    </w:lvl>
    <w:lvl w:ilvl="4">
      <w:numFmt w:val="bullet"/>
      <w:lvlText w:val="•"/>
      <w:lvlJc w:val="left"/>
      <w:pPr>
        <w:ind w:left="2801" w:hanging="4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001" w:hanging="4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01" w:hanging="4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5" w:hanging="4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0" w:hanging="468"/>
      </w:pPr>
      <w:rPr>
        <w:rFonts w:hint="default"/>
        <w:lang w:val="ru-RU" w:eastAsia="en-US" w:bidi="ar-SA"/>
      </w:rPr>
    </w:lvl>
  </w:abstractNum>
  <w:abstractNum w:abstractNumId="1" w15:restartNumberingAfterBreak="0">
    <w:nsid w:val="37C546DB"/>
    <w:multiLevelType w:val="hybridMultilevel"/>
    <w:tmpl w:val="FF82A2EA"/>
    <w:lvl w:ilvl="0" w:tplc="9C46A6E6">
      <w:numFmt w:val="bullet"/>
      <w:lvlText w:val="—"/>
      <w:lvlJc w:val="left"/>
      <w:pPr>
        <w:ind w:left="4697" w:hanging="444"/>
      </w:pPr>
      <w:rPr>
        <w:rFonts w:ascii="Times New Roman" w:eastAsia="Times New Roman" w:hAnsi="Times New Roman" w:cs="Times New Roman" w:hint="default"/>
        <w:spacing w:val="0"/>
        <w:w w:val="49"/>
        <w:lang w:val="ru-RU" w:eastAsia="en-US" w:bidi="ar-SA"/>
      </w:rPr>
    </w:lvl>
    <w:lvl w:ilvl="1" w:tplc="30AE0C00">
      <w:numFmt w:val="bullet"/>
      <w:lvlText w:val="•"/>
      <w:lvlJc w:val="left"/>
      <w:pPr>
        <w:ind w:left="1049" w:hanging="444"/>
      </w:pPr>
      <w:rPr>
        <w:rFonts w:hint="default"/>
        <w:lang w:val="ru-RU" w:eastAsia="en-US" w:bidi="ar-SA"/>
      </w:rPr>
    </w:lvl>
    <w:lvl w:ilvl="2" w:tplc="9F561650">
      <w:numFmt w:val="bullet"/>
      <w:lvlText w:val="•"/>
      <w:lvlJc w:val="left"/>
      <w:pPr>
        <w:ind w:left="2019" w:hanging="444"/>
      </w:pPr>
      <w:rPr>
        <w:rFonts w:hint="default"/>
        <w:lang w:val="ru-RU" w:eastAsia="en-US" w:bidi="ar-SA"/>
      </w:rPr>
    </w:lvl>
    <w:lvl w:ilvl="3" w:tplc="7BC837D2">
      <w:numFmt w:val="bullet"/>
      <w:lvlText w:val="•"/>
      <w:lvlJc w:val="left"/>
      <w:pPr>
        <w:ind w:left="2989" w:hanging="444"/>
      </w:pPr>
      <w:rPr>
        <w:rFonts w:hint="default"/>
        <w:lang w:val="ru-RU" w:eastAsia="en-US" w:bidi="ar-SA"/>
      </w:rPr>
    </w:lvl>
    <w:lvl w:ilvl="4" w:tplc="EB04B3D8">
      <w:numFmt w:val="bullet"/>
      <w:lvlText w:val="•"/>
      <w:lvlJc w:val="left"/>
      <w:pPr>
        <w:ind w:left="3959" w:hanging="444"/>
      </w:pPr>
      <w:rPr>
        <w:rFonts w:hint="default"/>
        <w:lang w:val="ru-RU" w:eastAsia="en-US" w:bidi="ar-SA"/>
      </w:rPr>
    </w:lvl>
    <w:lvl w:ilvl="5" w:tplc="FBBE6D7E">
      <w:numFmt w:val="bullet"/>
      <w:lvlText w:val="•"/>
      <w:lvlJc w:val="left"/>
      <w:pPr>
        <w:ind w:left="4929" w:hanging="444"/>
      </w:pPr>
      <w:rPr>
        <w:rFonts w:hint="default"/>
        <w:lang w:val="ru-RU" w:eastAsia="en-US" w:bidi="ar-SA"/>
      </w:rPr>
    </w:lvl>
    <w:lvl w:ilvl="6" w:tplc="F4CA904C">
      <w:numFmt w:val="bullet"/>
      <w:lvlText w:val="•"/>
      <w:lvlJc w:val="left"/>
      <w:pPr>
        <w:ind w:left="5899" w:hanging="444"/>
      </w:pPr>
      <w:rPr>
        <w:rFonts w:hint="default"/>
        <w:lang w:val="ru-RU" w:eastAsia="en-US" w:bidi="ar-SA"/>
      </w:rPr>
    </w:lvl>
    <w:lvl w:ilvl="7" w:tplc="3640C320">
      <w:numFmt w:val="bullet"/>
      <w:lvlText w:val="•"/>
      <w:lvlJc w:val="left"/>
      <w:pPr>
        <w:ind w:left="6869" w:hanging="444"/>
      </w:pPr>
      <w:rPr>
        <w:rFonts w:hint="default"/>
        <w:lang w:val="ru-RU" w:eastAsia="en-US" w:bidi="ar-SA"/>
      </w:rPr>
    </w:lvl>
    <w:lvl w:ilvl="8" w:tplc="50924C4E">
      <w:numFmt w:val="bullet"/>
      <w:lvlText w:val="•"/>
      <w:lvlJc w:val="left"/>
      <w:pPr>
        <w:ind w:left="7839" w:hanging="44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2F4"/>
    <w:rsid w:val="000C6B76"/>
    <w:rsid w:val="0025266E"/>
    <w:rsid w:val="002D325F"/>
    <w:rsid w:val="002F3246"/>
    <w:rsid w:val="00313CB1"/>
    <w:rsid w:val="003202F4"/>
    <w:rsid w:val="003220C3"/>
    <w:rsid w:val="00361382"/>
    <w:rsid w:val="004817CB"/>
    <w:rsid w:val="00654E5B"/>
    <w:rsid w:val="007C0C34"/>
    <w:rsid w:val="007C1A67"/>
    <w:rsid w:val="00815073"/>
    <w:rsid w:val="00A35C07"/>
    <w:rsid w:val="00A84E51"/>
    <w:rsid w:val="00B11958"/>
    <w:rsid w:val="00B862B9"/>
    <w:rsid w:val="00C3141E"/>
    <w:rsid w:val="00D24697"/>
    <w:rsid w:val="00D66790"/>
    <w:rsid w:val="00D93732"/>
    <w:rsid w:val="00E366E9"/>
    <w:rsid w:val="00F31EFC"/>
    <w:rsid w:val="00F3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4D392"/>
  <w15:docId w15:val="{300555BC-2685-4C78-A01F-A43F4E981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5C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66E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817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17CB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7C1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B862B9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B862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ninskoe.er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1100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ds465</Company>
  <LinksUpToDate>false</LinksUpToDate>
  <CharactersWithSpaces>7356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Elena</cp:lastModifiedBy>
  <cp:revision>3</cp:revision>
  <cp:lastPrinted>2025-03-03T13:33:00Z</cp:lastPrinted>
  <dcterms:created xsi:type="dcterms:W3CDTF">2025-12-10T04:04:00Z</dcterms:created>
  <dcterms:modified xsi:type="dcterms:W3CDTF">2025-12-10T04:05:00Z</dcterms:modified>
</cp:coreProperties>
</file>